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6BA" w:rsidRDefault="00C966BA">
      <w:pPr>
        <w:pStyle w:val="Cuerpo"/>
      </w:pPr>
      <w:bookmarkStart w:id="0" w:name="_GoBack"/>
      <w:bookmarkEnd w:id="0"/>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A42874">
      <w:pPr>
        <w:pStyle w:val="Puesto"/>
        <w:tabs>
          <w:tab w:val="clear" w:pos="9180"/>
          <w:tab w:val="right" w:pos="9046"/>
        </w:tabs>
      </w:pPr>
      <w:r>
        <w:rPr>
          <w:rStyle w:val="Ninguno"/>
        </w:rPr>
        <w:t>Má</w:t>
      </w:r>
      <w:r>
        <w:rPr>
          <w:rStyle w:val="Ninguno"/>
          <w:lang w:val="de-DE"/>
        </w:rPr>
        <w:t>ster en Gesti</w:t>
      </w:r>
      <w:r>
        <w:rPr>
          <w:rStyle w:val="Ninguno"/>
          <w:lang w:val="es-ES_tradnl"/>
        </w:rPr>
        <w:t>ón de la Experiencia del Consumidor</w:t>
      </w:r>
    </w:p>
    <w:p w:rsidR="00C966BA" w:rsidRDefault="00C966BA">
      <w:pPr>
        <w:pStyle w:val="Cuerpo"/>
      </w:pPr>
    </w:p>
    <w:p w:rsidR="00C966BA" w:rsidRDefault="00C966BA">
      <w:pPr>
        <w:pStyle w:val="Cuerpo"/>
      </w:pPr>
    </w:p>
    <w:p w:rsidR="00C966BA" w:rsidRDefault="00A42874">
      <w:pPr>
        <w:pStyle w:val="Ttulo2"/>
      </w:pPr>
      <w:r>
        <w:rPr>
          <w:rStyle w:val="Ninguno"/>
        </w:rPr>
        <w:t>Guí</w:t>
      </w:r>
      <w:r>
        <w:rPr>
          <w:rStyle w:val="Ninguno"/>
          <w:lang w:val="it-IT"/>
        </w:rPr>
        <w:t xml:space="preserve">a del programa </w:t>
      </w:r>
    </w:p>
    <w:p w:rsidR="00C966BA" w:rsidRDefault="00C966BA">
      <w:pPr>
        <w:pStyle w:val="Cuerpo"/>
      </w:pPr>
    </w:p>
    <w:p w:rsidR="00C966BA" w:rsidRDefault="00C966BA">
      <w:pPr>
        <w:pStyle w:val="Cuerpo"/>
      </w:pPr>
    </w:p>
    <w:p w:rsidR="00C966BA" w:rsidRDefault="00A42874">
      <w:pPr>
        <w:pStyle w:val="Ttulo3"/>
        <w:jc w:val="left"/>
        <w:rPr>
          <w:rStyle w:val="Ninguno"/>
          <w:color w:val="000000"/>
          <w:u w:color="000000"/>
        </w:rPr>
      </w:pPr>
      <w:r>
        <w:rPr>
          <w:rStyle w:val="Ninguno"/>
          <w:color w:val="000000"/>
          <w:u w:color="000000"/>
        </w:rPr>
        <w:t xml:space="preserve">MGEC </w:t>
      </w:r>
      <w:r>
        <w:rPr>
          <w:rStyle w:val="Ninguno"/>
          <w:color w:val="000000"/>
          <w:u w:color="000000"/>
          <w:lang w:val="es-ES_tradnl"/>
        </w:rPr>
        <w:t>2205</w:t>
      </w:r>
    </w:p>
    <w:p w:rsidR="00C966BA" w:rsidRDefault="00A42874">
      <w:pPr>
        <w:pStyle w:val="Cuerpo"/>
      </w:pPr>
      <w:r>
        <w:rPr>
          <w:rStyle w:val="Ninguno"/>
          <w:rFonts w:ascii="Arial Unicode MS" w:hAnsi="Arial Unicode MS"/>
        </w:rPr>
        <w:br w:type="page"/>
      </w:r>
    </w:p>
    <w:p w:rsidR="00C966BA" w:rsidRDefault="00A42874">
      <w:pPr>
        <w:pStyle w:val="heading4A"/>
        <w:rPr>
          <w:rStyle w:val="Ninguno"/>
          <w:color w:val="000000"/>
          <w:u w:color="000000"/>
        </w:rPr>
      </w:pPr>
      <w:r>
        <w:rPr>
          <w:rStyle w:val="Ninguno"/>
          <w:color w:val="000000"/>
          <w:u w:color="000000"/>
        </w:rPr>
        <w:lastRenderedPageBreak/>
        <w:t>GUÍA DEL PROGRAMA</w:t>
      </w:r>
    </w:p>
    <w:p w:rsidR="00C966BA" w:rsidRDefault="00C966BA">
      <w:pPr>
        <w:pStyle w:val="Cuerpo"/>
        <w:spacing w:after="200" w:line="276" w:lineRule="auto"/>
        <w:jc w:val="left"/>
        <w:rPr>
          <w:rStyle w:val="Ninguno"/>
          <w:color w:val="231F20"/>
          <w:u w:color="231F20"/>
        </w:rPr>
      </w:pPr>
    </w:p>
    <w:p w:rsidR="00C966BA" w:rsidRDefault="00A42874">
      <w:pPr>
        <w:pStyle w:val="Cuerpo"/>
        <w:numPr>
          <w:ilvl w:val="0"/>
          <w:numId w:val="2"/>
        </w:numPr>
        <w:spacing w:line="720" w:lineRule="auto"/>
        <w:rPr>
          <w:color w:val="231F20"/>
          <w:lang w:val="es-ES_tradnl"/>
        </w:rPr>
      </w:pPr>
      <w:r>
        <w:rPr>
          <w:rStyle w:val="Ninguno"/>
          <w:color w:val="231F20"/>
          <w:u w:color="231F20"/>
          <w:lang w:val="es-ES_tradnl"/>
        </w:rPr>
        <w:t>Carta del Director del Programa</w:t>
      </w:r>
    </w:p>
    <w:p w:rsidR="00C966BA" w:rsidRDefault="00A42874">
      <w:pPr>
        <w:pStyle w:val="Cuerpo"/>
        <w:numPr>
          <w:ilvl w:val="0"/>
          <w:numId w:val="2"/>
        </w:numPr>
        <w:spacing w:line="720" w:lineRule="auto"/>
        <w:rPr>
          <w:color w:val="231F20"/>
          <w:lang w:val="es-ES_tradnl"/>
        </w:rPr>
      </w:pPr>
      <w:r>
        <w:rPr>
          <w:rStyle w:val="Ninguno"/>
          <w:color w:val="231F20"/>
          <w:u w:color="231F20"/>
          <w:lang w:val="es-ES_tradnl"/>
        </w:rPr>
        <w:t>El M</w:t>
      </w:r>
      <w:r>
        <w:rPr>
          <w:rStyle w:val="Ninguno"/>
          <w:color w:val="231F20"/>
          <w:u w:color="231F20"/>
          <w:lang w:val="en-US"/>
        </w:rPr>
        <w:t>á</w:t>
      </w:r>
      <w:r>
        <w:rPr>
          <w:rStyle w:val="Ninguno"/>
          <w:color w:val="231F20"/>
          <w:u w:color="231F20"/>
          <w:lang w:val="de-DE"/>
        </w:rPr>
        <w:t>ster en Gesti</w:t>
      </w:r>
      <w:r>
        <w:rPr>
          <w:rStyle w:val="Ninguno"/>
          <w:color w:val="231F20"/>
          <w:u w:color="231F20"/>
          <w:lang w:val="en-US"/>
        </w:rPr>
        <w:t>ó</w:t>
      </w:r>
      <w:r>
        <w:rPr>
          <w:rStyle w:val="Ninguno"/>
          <w:color w:val="231F20"/>
          <w:u w:color="231F20"/>
          <w:lang w:val="es-ES_tradnl"/>
        </w:rPr>
        <w:t>n de la Experiencia del Consumidor</w:t>
      </w:r>
    </w:p>
    <w:p w:rsidR="00C966BA" w:rsidRDefault="00A42874">
      <w:pPr>
        <w:pStyle w:val="Cuerpo"/>
        <w:numPr>
          <w:ilvl w:val="0"/>
          <w:numId w:val="4"/>
        </w:numPr>
        <w:spacing w:line="720" w:lineRule="auto"/>
        <w:rPr>
          <w:lang w:val="pt-PT"/>
        </w:rPr>
      </w:pPr>
      <w:r>
        <w:rPr>
          <w:rStyle w:val="Ninguno"/>
          <w:lang w:val="pt-PT"/>
        </w:rPr>
        <w:t xml:space="preserve">Objetivos. </w:t>
      </w:r>
    </w:p>
    <w:p w:rsidR="00C966BA" w:rsidRDefault="00A42874">
      <w:pPr>
        <w:pStyle w:val="Cuerpo"/>
        <w:numPr>
          <w:ilvl w:val="0"/>
          <w:numId w:val="4"/>
        </w:numPr>
        <w:spacing w:line="720" w:lineRule="auto"/>
        <w:rPr>
          <w:lang w:val="pt-PT"/>
        </w:rPr>
      </w:pPr>
      <w:r>
        <w:rPr>
          <w:rStyle w:val="Ninguno"/>
          <w:lang w:val="pt-PT"/>
        </w:rPr>
        <w:t>Competencias.</w:t>
      </w:r>
    </w:p>
    <w:p w:rsidR="00C966BA" w:rsidRDefault="00A42874">
      <w:pPr>
        <w:pStyle w:val="Cuerpo"/>
        <w:numPr>
          <w:ilvl w:val="0"/>
          <w:numId w:val="4"/>
        </w:numPr>
        <w:spacing w:line="720" w:lineRule="auto"/>
        <w:rPr>
          <w:lang w:val="pt-PT"/>
        </w:rPr>
      </w:pPr>
      <w:r>
        <w:rPr>
          <w:rStyle w:val="Ninguno"/>
          <w:lang w:val="pt-PT"/>
        </w:rPr>
        <w:t>Plan de estudios.</w:t>
      </w:r>
    </w:p>
    <w:p w:rsidR="00C966BA" w:rsidRDefault="00A42874">
      <w:pPr>
        <w:pStyle w:val="Cuerpo"/>
        <w:numPr>
          <w:ilvl w:val="0"/>
          <w:numId w:val="4"/>
        </w:numPr>
        <w:spacing w:line="720" w:lineRule="auto"/>
        <w:rPr>
          <w:lang w:val="pt-PT"/>
        </w:rPr>
      </w:pPr>
      <w:r>
        <w:rPr>
          <w:rStyle w:val="Ninguno"/>
          <w:lang w:val="pt-PT"/>
        </w:rPr>
        <w:t>Actividades adicionales.</w:t>
      </w:r>
    </w:p>
    <w:p w:rsidR="00C966BA" w:rsidRDefault="00A42874">
      <w:pPr>
        <w:pStyle w:val="Cuerpo"/>
        <w:numPr>
          <w:ilvl w:val="0"/>
          <w:numId w:val="4"/>
        </w:numPr>
        <w:spacing w:line="720" w:lineRule="auto"/>
        <w:rPr>
          <w:lang w:val="es-ES_tradnl"/>
        </w:rPr>
      </w:pPr>
      <w:r>
        <w:rPr>
          <w:rStyle w:val="Ninguno"/>
          <w:lang w:val="es-ES_tradnl"/>
        </w:rPr>
        <w:t>Metodolog</w:t>
      </w:r>
      <w:r>
        <w:rPr>
          <w:rStyle w:val="Ninguno"/>
          <w:lang w:val="en-US"/>
        </w:rPr>
        <w:t>í</w:t>
      </w:r>
      <w:r>
        <w:rPr>
          <w:rStyle w:val="Ninguno"/>
          <w:lang w:val="it-IT"/>
        </w:rPr>
        <w:t>a.</w:t>
      </w:r>
    </w:p>
    <w:p w:rsidR="00C966BA" w:rsidRDefault="00A42874">
      <w:pPr>
        <w:pStyle w:val="Cuerpo"/>
        <w:numPr>
          <w:ilvl w:val="0"/>
          <w:numId w:val="4"/>
        </w:numPr>
        <w:spacing w:line="720" w:lineRule="auto"/>
        <w:rPr>
          <w:lang w:val="es-ES_tradnl"/>
        </w:rPr>
      </w:pPr>
      <w:r>
        <w:rPr>
          <w:rStyle w:val="Ninguno"/>
          <w:lang w:val="es-ES_tradnl"/>
        </w:rPr>
        <w:t>Modelo de evaluaci</w:t>
      </w:r>
      <w:r>
        <w:rPr>
          <w:rStyle w:val="Ninguno"/>
          <w:lang w:val="en-US"/>
        </w:rPr>
        <w:t>ó</w:t>
      </w:r>
      <w:r>
        <w:rPr>
          <w:rStyle w:val="Ninguno"/>
        </w:rPr>
        <w:t>n.</w:t>
      </w:r>
    </w:p>
    <w:p w:rsidR="00C966BA" w:rsidRDefault="00A42874">
      <w:pPr>
        <w:pStyle w:val="Cuerpo"/>
        <w:spacing w:line="720" w:lineRule="auto"/>
        <w:jc w:val="left"/>
        <w:rPr>
          <w:rStyle w:val="Ninguno"/>
          <w:rFonts w:ascii="Calibri" w:eastAsia="Calibri" w:hAnsi="Calibri" w:cs="Calibri"/>
          <w:b/>
          <w:bCs/>
          <w:color w:val="0071B3"/>
          <w:sz w:val="32"/>
          <w:szCs w:val="32"/>
          <w:u w:color="0071B3"/>
        </w:rPr>
      </w:pPr>
      <w:r>
        <w:rPr>
          <w:rStyle w:val="Ninguno"/>
          <w:color w:val="231F20"/>
          <w:u w:color="231F20"/>
          <w:lang w:val="it-IT"/>
        </w:rPr>
        <w:t>3. Claustro docente</w:t>
      </w:r>
    </w:p>
    <w:p w:rsidR="00C966BA" w:rsidRDefault="00C966BA">
      <w:pPr>
        <w:pStyle w:val="Cuerpo"/>
        <w:jc w:val="left"/>
        <w:rPr>
          <w:rStyle w:val="Ninguno"/>
          <w:rFonts w:ascii="Calibri" w:eastAsia="Calibri" w:hAnsi="Calibri" w:cs="Calibri"/>
          <w:b/>
          <w:bCs/>
          <w:color w:val="0071B3"/>
          <w:sz w:val="32"/>
          <w:szCs w:val="32"/>
          <w:u w:color="0071B3"/>
        </w:rPr>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A42874">
      <w:pPr>
        <w:pStyle w:val="heading4A"/>
        <w:rPr>
          <w:rStyle w:val="Ninguno"/>
          <w:color w:val="000000"/>
          <w:u w:color="000000"/>
        </w:rPr>
      </w:pPr>
      <w:r>
        <w:rPr>
          <w:rStyle w:val="Ninguno"/>
          <w:color w:val="000000"/>
          <w:u w:color="000000"/>
        </w:rPr>
        <w:t>1. Carta del Director del programa</w:t>
      </w:r>
    </w:p>
    <w:p w:rsidR="00C966BA" w:rsidRDefault="00C966BA">
      <w:pPr>
        <w:pStyle w:val="Cuerpo"/>
        <w:jc w:val="left"/>
        <w:rPr>
          <w:rStyle w:val="Ninguno"/>
          <w:rFonts w:ascii="Calibri" w:eastAsia="Calibri" w:hAnsi="Calibri" w:cs="Calibri"/>
          <w:b/>
          <w:bCs/>
          <w:color w:val="0071B3"/>
          <w:sz w:val="32"/>
          <w:szCs w:val="32"/>
          <w:u w:color="0071B3"/>
        </w:rPr>
      </w:pPr>
    </w:p>
    <w:p w:rsidR="00C966BA" w:rsidRDefault="00A42874">
      <w:pPr>
        <w:pStyle w:val="Cuerpo"/>
        <w:spacing w:line="276" w:lineRule="auto"/>
        <w:rPr>
          <w:rStyle w:val="Ninguno"/>
          <w:sz w:val="20"/>
          <w:szCs w:val="20"/>
        </w:rPr>
      </w:pPr>
      <w:r>
        <w:rPr>
          <w:rStyle w:val="Ninguno"/>
          <w:rFonts w:ascii="Calibri" w:eastAsia="Calibri" w:hAnsi="Calibri" w:cs="Calibri"/>
          <w:noProof/>
          <w:color w:val="0071B3"/>
          <w:u w:color="0071B3"/>
        </w:rPr>
        <w:drawing>
          <wp:anchor distT="57150" distB="57150" distL="57150" distR="57150" simplePos="0" relativeHeight="251659264" behindDoc="0" locked="0" layoutInCell="1" allowOverlap="1">
            <wp:simplePos x="0" y="0"/>
            <wp:positionH relativeFrom="column">
              <wp:posOffset>0</wp:posOffset>
            </wp:positionH>
            <wp:positionV relativeFrom="line">
              <wp:posOffset>1905</wp:posOffset>
            </wp:positionV>
            <wp:extent cx="1141731" cy="1190625"/>
            <wp:effectExtent l="0" t="0" r="0" b="0"/>
            <wp:wrapSquare wrapText="bothSides" distT="57150" distB="57150" distL="57150" distR="57150"/>
            <wp:docPr id="1073741830" name="officeArt object" descr="P:\2.OBS\1.Academico\12.Coordinación Académica\6. Profesores\Fotos Aulas Programa\Fotos Profesores\Rojas Pávez, Gusavo.jpg"/>
            <wp:cNvGraphicFramePr/>
            <a:graphic xmlns:a="http://schemas.openxmlformats.org/drawingml/2006/main">
              <a:graphicData uri="http://schemas.openxmlformats.org/drawingml/2006/picture">
                <pic:pic xmlns:pic="http://schemas.openxmlformats.org/drawingml/2006/picture">
                  <pic:nvPicPr>
                    <pic:cNvPr id="1073741830" name="P:\2.OBS\1.Academico\12.Coordinación Académica\6. Profesores\Fotos Aulas Programa\Fotos Profesores\Rojas Pávez, Gusavo.jpg" descr="P:\2.OBS\1.Academico\12.Coordinación Académica\6. Profesores\Fotos Aulas Programa\Fotos Profesores\Rojas Pávez, Gusavo.jpg"/>
                    <pic:cNvPicPr>
                      <a:picLocks noChangeAspect="1"/>
                    </pic:cNvPicPr>
                  </pic:nvPicPr>
                  <pic:blipFill>
                    <a:blip r:embed="rId7">
                      <a:extLst/>
                    </a:blip>
                    <a:stretch>
                      <a:fillRect/>
                    </a:stretch>
                  </pic:blipFill>
                  <pic:spPr>
                    <a:xfrm>
                      <a:off x="0" y="0"/>
                      <a:ext cx="1141731" cy="1190625"/>
                    </a:xfrm>
                    <a:prstGeom prst="rect">
                      <a:avLst/>
                    </a:prstGeom>
                    <a:ln w="12700" cap="flat">
                      <a:noFill/>
                      <a:miter lim="400000"/>
                    </a:ln>
                    <a:effectLst/>
                  </pic:spPr>
                </pic:pic>
              </a:graphicData>
            </a:graphic>
          </wp:anchor>
        </w:drawing>
      </w:r>
      <w:r>
        <w:rPr>
          <w:rStyle w:val="Ninguno"/>
          <w:sz w:val="20"/>
          <w:szCs w:val="20"/>
          <w:lang w:val="es-ES_tradnl"/>
        </w:rPr>
        <w:t>Estimados alumnos</w:t>
      </w:r>
      <w:r>
        <w:rPr>
          <w:rStyle w:val="Ninguno"/>
        </w:rPr>
        <w:t>:</w:t>
      </w:r>
    </w:p>
    <w:p w:rsidR="00C966BA" w:rsidRDefault="00A42874">
      <w:pPr>
        <w:pStyle w:val="Cuerpo"/>
        <w:spacing w:line="276" w:lineRule="auto"/>
        <w:rPr>
          <w:rStyle w:val="Ninguno"/>
          <w:sz w:val="20"/>
          <w:szCs w:val="20"/>
        </w:rPr>
      </w:pPr>
      <w:r>
        <w:rPr>
          <w:rStyle w:val="Ninguno"/>
          <w:sz w:val="20"/>
          <w:szCs w:val="20"/>
          <w:lang w:val="es-ES_tradnl"/>
        </w:rPr>
        <w:t>Muchas gracias por dedicar unos minutos de vuestro tiempo en conocer, un poco mejor, el M</w:t>
      </w:r>
      <w:r>
        <w:rPr>
          <w:rStyle w:val="Ninguno"/>
          <w:sz w:val="20"/>
          <w:szCs w:val="20"/>
          <w:lang w:val="en-US"/>
        </w:rPr>
        <w:t>á</w:t>
      </w:r>
      <w:r>
        <w:rPr>
          <w:rStyle w:val="Ninguno"/>
          <w:sz w:val="20"/>
          <w:szCs w:val="20"/>
          <w:lang w:val="de-DE"/>
        </w:rPr>
        <w:t>ster en Gesti</w:t>
      </w:r>
      <w:r>
        <w:rPr>
          <w:rStyle w:val="Ninguno"/>
          <w:sz w:val="20"/>
          <w:szCs w:val="20"/>
          <w:lang w:val="en-US"/>
        </w:rPr>
        <w:t>ó</w:t>
      </w:r>
      <w:r>
        <w:rPr>
          <w:rStyle w:val="Ninguno"/>
          <w:sz w:val="20"/>
          <w:szCs w:val="20"/>
          <w:lang w:val="es-ES_tradnl"/>
        </w:rPr>
        <w:t xml:space="preserve">n de la Experiencia del Consumidor de OBS Business School. </w:t>
      </w:r>
    </w:p>
    <w:p w:rsidR="00C966BA" w:rsidRDefault="00C966BA">
      <w:pPr>
        <w:pStyle w:val="Cuerpo"/>
        <w:spacing w:line="276" w:lineRule="auto"/>
        <w:rPr>
          <w:rStyle w:val="Ninguno"/>
          <w:sz w:val="20"/>
          <w:szCs w:val="20"/>
        </w:rPr>
      </w:pPr>
    </w:p>
    <w:p w:rsidR="00C966BA" w:rsidRDefault="00A42874">
      <w:pPr>
        <w:pStyle w:val="Cuerpo"/>
        <w:rPr>
          <w:rStyle w:val="Ninguno"/>
          <w:sz w:val="20"/>
          <w:szCs w:val="20"/>
        </w:rPr>
      </w:pPr>
      <w:r>
        <w:rPr>
          <w:rStyle w:val="Ninguno"/>
          <w:sz w:val="20"/>
          <w:szCs w:val="20"/>
          <w:lang w:val="es-ES_tradnl"/>
        </w:rPr>
        <w:t>Los nuevos desaf</w:t>
      </w:r>
      <w:r>
        <w:rPr>
          <w:rStyle w:val="Ninguno"/>
          <w:sz w:val="20"/>
          <w:szCs w:val="20"/>
          <w:lang w:val="en-US"/>
        </w:rPr>
        <w:t>í</w:t>
      </w:r>
      <w:r>
        <w:rPr>
          <w:rStyle w:val="Ninguno"/>
          <w:sz w:val="20"/>
          <w:szCs w:val="20"/>
          <w:lang w:val="es-ES_tradnl"/>
        </w:rPr>
        <w:t>os en la experiencia del cliente, requieren nuevos puntos de vista y el desarrollo de nuevas sensibilidades para observar al consumidor con mayor detenci</w:t>
      </w:r>
      <w:r>
        <w:rPr>
          <w:rStyle w:val="Ninguno"/>
          <w:sz w:val="20"/>
          <w:szCs w:val="20"/>
          <w:lang w:val="en-US"/>
        </w:rPr>
        <w:t>ó</w:t>
      </w:r>
      <w:r>
        <w:rPr>
          <w:rStyle w:val="Ninguno"/>
          <w:sz w:val="20"/>
          <w:szCs w:val="20"/>
          <w:lang w:val="es-ES_tradnl"/>
        </w:rPr>
        <w:t>n y profundidad. Cada vez m</w:t>
      </w:r>
      <w:r>
        <w:rPr>
          <w:rStyle w:val="Ninguno"/>
          <w:sz w:val="20"/>
          <w:szCs w:val="20"/>
          <w:lang w:val="en-US"/>
        </w:rPr>
        <w:t>á</w:t>
      </w:r>
      <w:r>
        <w:rPr>
          <w:rStyle w:val="Ninguno"/>
          <w:sz w:val="20"/>
          <w:szCs w:val="20"/>
          <w:lang w:val="es-ES_tradnl"/>
        </w:rPr>
        <w:t xml:space="preserve">s, los clientes eligen productos y servicios basados en lo que significan para ellos en su uso diario, en la calidad de las experiencias o el sentido que les dan.  </w:t>
      </w:r>
    </w:p>
    <w:p w:rsidR="00C966BA" w:rsidRDefault="00C966BA">
      <w:pPr>
        <w:pStyle w:val="Cuerpo"/>
        <w:rPr>
          <w:rStyle w:val="Ninguno"/>
          <w:sz w:val="20"/>
          <w:szCs w:val="20"/>
        </w:rPr>
      </w:pPr>
    </w:p>
    <w:p w:rsidR="00C966BA" w:rsidRDefault="00A42874">
      <w:pPr>
        <w:pStyle w:val="Cuerpo"/>
        <w:rPr>
          <w:rStyle w:val="Ninguno"/>
          <w:sz w:val="20"/>
          <w:szCs w:val="20"/>
        </w:rPr>
      </w:pPr>
      <w:r>
        <w:rPr>
          <w:rStyle w:val="Ninguno"/>
          <w:sz w:val="20"/>
          <w:szCs w:val="20"/>
          <w:lang w:val="es-ES_tradnl"/>
        </w:rPr>
        <w:t>Las grandes compa</w:t>
      </w:r>
      <w:r>
        <w:rPr>
          <w:rStyle w:val="Ninguno"/>
          <w:sz w:val="20"/>
          <w:szCs w:val="20"/>
          <w:lang w:val="en-US"/>
        </w:rPr>
        <w:t>ñí</w:t>
      </w:r>
      <w:r>
        <w:rPr>
          <w:rStyle w:val="Ninguno"/>
          <w:sz w:val="20"/>
          <w:szCs w:val="20"/>
          <w:lang w:val="es-ES_tradnl"/>
        </w:rPr>
        <w:t>as se est</w:t>
      </w:r>
      <w:r>
        <w:rPr>
          <w:rStyle w:val="Ninguno"/>
          <w:sz w:val="20"/>
          <w:szCs w:val="20"/>
          <w:lang w:val="en-US"/>
        </w:rPr>
        <w:t>á</w:t>
      </w:r>
      <w:r>
        <w:rPr>
          <w:rStyle w:val="Ninguno"/>
          <w:sz w:val="20"/>
          <w:szCs w:val="20"/>
          <w:lang w:val="es-ES_tradnl"/>
        </w:rPr>
        <w:t>n transformando absorbiendo nuevas pr</w:t>
      </w:r>
      <w:r>
        <w:rPr>
          <w:rStyle w:val="Ninguno"/>
          <w:sz w:val="20"/>
          <w:szCs w:val="20"/>
          <w:lang w:val="en-US"/>
        </w:rPr>
        <w:t>á</w:t>
      </w:r>
      <w:r>
        <w:rPr>
          <w:rStyle w:val="Ninguno"/>
          <w:sz w:val="20"/>
          <w:szCs w:val="20"/>
          <w:lang w:val="es-ES_tradnl"/>
        </w:rPr>
        <w:t>cticas de gesti</w:t>
      </w:r>
      <w:r>
        <w:rPr>
          <w:rStyle w:val="Ninguno"/>
          <w:sz w:val="20"/>
          <w:szCs w:val="20"/>
          <w:lang w:val="en-US"/>
        </w:rPr>
        <w:t>ó</w:t>
      </w:r>
      <w:r>
        <w:rPr>
          <w:rStyle w:val="Ninguno"/>
          <w:sz w:val="20"/>
          <w:szCs w:val="20"/>
          <w:lang w:val="es-ES_tradnl"/>
        </w:rPr>
        <w:t>n, las cuales tienen en cuenta los cambios en sus culturas y la orientaci</w:t>
      </w:r>
      <w:r>
        <w:rPr>
          <w:rStyle w:val="Ninguno"/>
          <w:sz w:val="20"/>
          <w:szCs w:val="20"/>
          <w:lang w:val="en-US"/>
        </w:rPr>
        <w:t>ó</w:t>
      </w:r>
      <w:r>
        <w:rPr>
          <w:rStyle w:val="Ninguno"/>
          <w:sz w:val="20"/>
          <w:szCs w:val="20"/>
          <w:lang w:val="es-ES_tradnl"/>
        </w:rPr>
        <w:t>n hacia el cliente como gran desaf</w:t>
      </w:r>
      <w:r>
        <w:rPr>
          <w:rStyle w:val="Ninguno"/>
          <w:sz w:val="20"/>
          <w:szCs w:val="20"/>
          <w:lang w:val="en-US"/>
        </w:rPr>
        <w:t>í</w:t>
      </w:r>
      <w:r>
        <w:rPr>
          <w:rStyle w:val="Ninguno"/>
          <w:sz w:val="20"/>
          <w:szCs w:val="20"/>
          <w:lang w:val="es-ES_tradnl"/>
        </w:rPr>
        <w:t>o que buscar</w:t>
      </w:r>
      <w:r>
        <w:rPr>
          <w:rStyle w:val="Ninguno"/>
          <w:sz w:val="20"/>
          <w:szCs w:val="20"/>
          <w:lang w:val="en-US"/>
        </w:rPr>
        <w:t xml:space="preserve">á </w:t>
      </w:r>
      <w:r>
        <w:rPr>
          <w:rStyle w:val="Ninguno"/>
          <w:sz w:val="20"/>
          <w:szCs w:val="20"/>
          <w:lang w:val="pt-PT"/>
        </w:rPr>
        <w:t>entregar valor estrat</w:t>
      </w:r>
      <w:r>
        <w:rPr>
          <w:rStyle w:val="Ninguno"/>
          <w:sz w:val="20"/>
          <w:szCs w:val="20"/>
          <w:lang w:val="en-US"/>
        </w:rPr>
        <w:t>é</w:t>
      </w:r>
      <w:r>
        <w:rPr>
          <w:rStyle w:val="Ninguno"/>
          <w:sz w:val="20"/>
          <w:szCs w:val="20"/>
          <w:lang w:val="es-ES_tradnl"/>
        </w:rPr>
        <w:t xml:space="preserve">gico en cada oportunidad interactiva que tengan como marca.  </w:t>
      </w:r>
    </w:p>
    <w:p w:rsidR="00C966BA" w:rsidRDefault="00C966BA">
      <w:pPr>
        <w:pStyle w:val="Cuerpo"/>
        <w:rPr>
          <w:rStyle w:val="Ninguno"/>
          <w:sz w:val="20"/>
          <w:szCs w:val="20"/>
        </w:rPr>
      </w:pPr>
    </w:p>
    <w:p w:rsidR="00C966BA" w:rsidRDefault="00A42874">
      <w:pPr>
        <w:pStyle w:val="Cuerpo"/>
        <w:rPr>
          <w:rStyle w:val="Ninguno"/>
          <w:sz w:val="20"/>
          <w:szCs w:val="20"/>
        </w:rPr>
      </w:pPr>
      <w:r>
        <w:rPr>
          <w:rStyle w:val="Ninguno"/>
          <w:sz w:val="20"/>
          <w:szCs w:val="20"/>
          <w:lang w:val="es-ES_tradnl"/>
        </w:rPr>
        <w:t>Todo este nuevo escenario atrae nuevos talentos para ayudar a las organizaciones a navegar por las diversas complejidades de los canales de interacci</w:t>
      </w:r>
      <w:r>
        <w:rPr>
          <w:rStyle w:val="Ninguno"/>
          <w:sz w:val="20"/>
          <w:szCs w:val="20"/>
          <w:lang w:val="en-US"/>
        </w:rPr>
        <w:t>ó</w:t>
      </w:r>
      <w:r>
        <w:rPr>
          <w:rStyle w:val="Ninguno"/>
          <w:sz w:val="20"/>
          <w:szCs w:val="20"/>
          <w:lang w:val="es-ES_tradnl"/>
        </w:rPr>
        <w:t>n, que persiguen conseguir un alto impacto en la satisfacci</w:t>
      </w:r>
      <w:r>
        <w:rPr>
          <w:rStyle w:val="Ninguno"/>
          <w:sz w:val="20"/>
          <w:szCs w:val="20"/>
          <w:lang w:val="en-US"/>
        </w:rPr>
        <w:t xml:space="preserve">ón, así </w:t>
      </w:r>
      <w:r>
        <w:rPr>
          <w:rStyle w:val="Ninguno"/>
          <w:sz w:val="20"/>
          <w:szCs w:val="20"/>
          <w:lang w:val="es-ES_tradnl"/>
        </w:rPr>
        <w:t>como ofrecer experiencias valorables, deseables y diferenciables.</w:t>
      </w:r>
    </w:p>
    <w:p w:rsidR="00C966BA" w:rsidRDefault="00A42874">
      <w:pPr>
        <w:pStyle w:val="Cuerpo"/>
        <w:rPr>
          <w:rStyle w:val="Ninguno"/>
          <w:sz w:val="20"/>
          <w:szCs w:val="20"/>
        </w:rPr>
      </w:pPr>
      <w:r>
        <w:rPr>
          <w:rStyle w:val="Ninguno"/>
          <w:sz w:val="20"/>
          <w:szCs w:val="20"/>
        </w:rPr>
        <w:t xml:space="preserve"> </w:t>
      </w:r>
    </w:p>
    <w:p w:rsidR="00C966BA" w:rsidRDefault="00A42874">
      <w:pPr>
        <w:pStyle w:val="Cuerpo"/>
        <w:rPr>
          <w:rStyle w:val="Ninguno"/>
          <w:sz w:val="20"/>
          <w:szCs w:val="20"/>
        </w:rPr>
      </w:pPr>
      <w:r>
        <w:rPr>
          <w:rStyle w:val="Ninguno"/>
          <w:sz w:val="20"/>
          <w:szCs w:val="20"/>
          <w:lang w:val="es-ES_tradnl"/>
        </w:rPr>
        <w:t>El M</w:t>
      </w:r>
      <w:r>
        <w:rPr>
          <w:rStyle w:val="Ninguno"/>
          <w:sz w:val="20"/>
          <w:szCs w:val="20"/>
          <w:lang w:val="en-US"/>
        </w:rPr>
        <w:t>á</w:t>
      </w:r>
      <w:r>
        <w:rPr>
          <w:rStyle w:val="Ninguno"/>
          <w:sz w:val="20"/>
          <w:szCs w:val="20"/>
          <w:lang w:val="de-DE"/>
        </w:rPr>
        <w:t>ster en Gesti</w:t>
      </w:r>
      <w:r>
        <w:rPr>
          <w:rStyle w:val="Ninguno"/>
          <w:sz w:val="20"/>
          <w:szCs w:val="20"/>
          <w:lang w:val="en-US"/>
        </w:rPr>
        <w:t>ó</w:t>
      </w:r>
      <w:r>
        <w:rPr>
          <w:rStyle w:val="Ninguno"/>
          <w:sz w:val="20"/>
          <w:szCs w:val="20"/>
          <w:lang w:val="es-ES_tradnl"/>
        </w:rPr>
        <w:t>n de la Experiencia del Consumidor, es una inmersi</w:t>
      </w:r>
      <w:r>
        <w:rPr>
          <w:rStyle w:val="Ninguno"/>
          <w:sz w:val="20"/>
          <w:szCs w:val="20"/>
          <w:lang w:val="en-US"/>
        </w:rPr>
        <w:t>ó</w:t>
      </w:r>
      <w:r>
        <w:rPr>
          <w:rStyle w:val="Ninguno"/>
          <w:sz w:val="20"/>
          <w:szCs w:val="20"/>
          <w:lang w:val="es-ES_tradnl"/>
        </w:rPr>
        <w:t>n en los temas centrales que toda compa</w:t>
      </w:r>
      <w:r>
        <w:rPr>
          <w:rStyle w:val="Ninguno"/>
          <w:sz w:val="20"/>
          <w:szCs w:val="20"/>
          <w:lang w:val="en-US"/>
        </w:rPr>
        <w:t>ñí</w:t>
      </w:r>
      <w:r>
        <w:rPr>
          <w:rStyle w:val="Ninguno"/>
          <w:sz w:val="20"/>
          <w:szCs w:val="20"/>
          <w:lang w:val="es-ES_tradnl"/>
        </w:rPr>
        <w:t>a debe vivenciar para conseguir abordar la transformaci</w:t>
      </w:r>
      <w:r>
        <w:rPr>
          <w:rStyle w:val="Ninguno"/>
          <w:sz w:val="20"/>
          <w:szCs w:val="20"/>
          <w:lang w:val="en-US"/>
        </w:rPr>
        <w:t>ó</w:t>
      </w:r>
      <w:r>
        <w:rPr>
          <w:rStyle w:val="Ninguno"/>
          <w:sz w:val="20"/>
          <w:szCs w:val="20"/>
          <w:lang w:val="es-ES_tradnl"/>
        </w:rPr>
        <w:t>n digital y dirigir todos los esfuerzos a la mejora del dise</w:t>
      </w:r>
      <w:r>
        <w:rPr>
          <w:rStyle w:val="Ninguno"/>
          <w:sz w:val="20"/>
          <w:szCs w:val="20"/>
          <w:lang w:val="en-US"/>
        </w:rPr>
        <w:t>ñ</w:t>
      </w:r>
      <w:r>
        <w:rPr>
          <w:rStyle w:val="Ninguno"/>
          <w:sz w:val="20"/>
          <w:szCs w:val="20"/>
          <w:lang w:val="es-ES_tradnl"/>
        </w:rPr>
        <w:t>o de productos y servicios, centrado en las vivencias que tienen los consumidores con la marca en cada canal y punto de contacto, a lo largo de un viaje excepcional que busca satisfacer todas las necesidades.</w:t>
      </w:r>
    </w:p>
    <w:p w:rsidR="00C966BA" w:rsidRDefault="00A42874">
      <w:pPr>
        <w:pStyle w:val="Cuerpo"/>
        <w:rPr>
          <w:rStyle w:val="Ninguno"/>
          <w:sz w:val="20"/>
          <w:szCs w:val="20"/>
        </w:rPr>
      </w:pPr>
      <w:r>
        <w:rPr>
          <w:rStyle w:val="Ninguno"/>
          <w:sz w:val="20"/>
          <w:szCs w:val="20"/>
        </w:rPr>
        <w:t xml:space="preserve">  </w:t>
      </w:r>
    </w:p>
    <w:p w:rsidR="00C966BA" w:rsidRDefault="00A42874">
      <w:pPr>
        <w:pStyle w:val="Cuerpo"/>
        <w:rPr>
          <w:rStyle w:val="Ninguno"/>
          <w:sz w:val="20"/>
          <w:szCs w:val="20"/>
        </w:rPr>
      </w:pPr>
      <w:r>
        <w:rPr>
          <w:rStyle w:val="Ninguno"/>
          <w:sz w:val="20"/>
          <w:szCs w:val="20"/>
          <w:lang w:val="es-ES_tradnl"/>
        </w:rPr>
        <w:t>Cada d</w:t>
      </w:r>
      <w:r>
        <w:rPr>
          <w:rStyle w:val="Ninguno"/>
          <w:sz w:val="20"/>
          <w:szCs w:val="20"/>
          <w:lang w:val="en-US"/>
        </w:rPr>
        <w:t>í</w:t>
      </w:r>
      <w:r>
        <w:rPr>
          <w:rStyle w:val="Ninguno"/>
          <w:sz w:val="20"/>
          <w:szCs w:val="20"/>
          <w:lang w:val="es-ES_tradnl"/>
        </w:rPr>
        <w:t>a las personas comparten m</w:t>
      </w:r>
      <w:r>
        <w:rPr>
          <w:rStyle w:val="Ninguno"/>
          <w:sz w:val="20"/>
          <w:szCs w:val="20"/>
          <w:lang w:val="en-US"/>
        </w:rPr>
        <w:t>á</w:t>
      </w:r>
      <w:r>
        <w:rPr>
          <w:rStyle w:val="Ninguno"/>
          <w:sz w:val="20"/>
          <w:szCs w:val="20"/>
          <w:lang w:val="es-ES_tradnl"/>
        </w:rPr>
        <w:t>s espacios de su vida cotidiana con la tecnolog</w:t>
      </w:r>
      <w:r>
        <w:rPr>
          <w:rStyle w:val="Ninguno"/>
          <w:sz w:val="20"/>
          <w:szCs w:val="20"/>
          <w:lang w:val="en-US"/>
        </w:rPr>
        <w:t>í</w:t>
      </w:r>
      <w:r>
        <w:rPr>
          <w:rStyle w:val="Ninguno"/>
          <w:sz w:val="20"/>
          <w:szCs w:val="20"/>
          <w:lang w:val="es-ES_tradnl"/>
        </w:rPr>
        <w:t>a como puente para satisfacer sus necesidades. Al reflexionar sobre c</w:t>
      </w:r>
      <w:r>
        <w:rPr>
          <w:rStyle w:val="Ninguno"/>
          <w:sz w:val="20"/>
          <w:szCs w:val="20"/>
          <w:lang w:val="en-US"/>
        </w:rPr>
        <w:t>ó</w:t>
      </w:r>
      <w:r>
        <w:rPr>
          <w:rStyle w:val="Ninguno"/>
          <w:sz w:val="20"/>
          <w:szCs w:val="20"/>
          <w:lang w:val="es-ES_tradnl"/>
        </w:rPr>
        <w:t>mo se plantean la tecnolog</w:t>
      </w:r>
      <w:r>
        <w:rPr>
          <w:rStyle w:val="Ninguno"/>
          <w:sz w:val="20"/>
          <w:szCs w:val="20"/>
          <w:lang w:val="en-US"/>
        </w:rPr>
        <w:t>í</w:t>
      </w:r>
      <w:r>
        <w:rPr>
          <w:rStyle w:val="Ninguno"/>
          <w:sz w:val="20"/>
          <w:szCs w:val="20"/>
          <w:lang w:val="es-ES_tradnl"/>
        </w:rPr>
        <w:t>a como medio interactivo, a trav</w:t>
      </w:r>
      <w:r>
        <w:rPr>
          <w:rStyle w:val="Ninguno"/>
          <w:sz w:val="20"/>
          <w:szCs w:val="20"/>
          <w:lang w:val="en-US"/>
        </w:rPr>
        <w:t>é</w:t>
      </w:r>
      <w:r>
        <w:rPr>
          <w:rStyle w:val="Ninguno"/>
          <w:sz w:val="20"/>
          <w:szCs w:val="20"/>
          <w:lang w:val="es-ES_tradnl"/>
        </w:rPr>
        <w:t>s de un dise</w:t>
      </w:r>
      <w:r>
        <w:rPr>
          <w:rStyle w:val="Ninguno"/>
          <w:sz w:val="20"/>
          <w:szCs w:val="20"/>
          <w:lang w:val="en-US"/>
        </w:rPr>
        <w:t>ñ</w:t>
      </w:r>
      <w:r>
        <w:rPr>
          <w:rStyle w:val="Ninguno"/>
          <w:sz w:val="20"/>
          <w:szCs w:val="20"/>
          <w:lang w:val="es-ES_tradnl"/>
        </w:rPr>
        <w:t>o de servicio que origine la experiencia de cliente deseada, se reformula la tradicional visi</w:t>
      </w:r>
      <w:r>
        <w:rPr>
          <w:rStyle w:val="Ninguno"/>
          <w:sz w:val="20"/>
          <w:szCs w:val="20"/>
          <w:lang w:val="en-US"/>
        </w:rPr>
        <w:t>ó</w:t>
      </w:r>
      <w:r>
        <w:rPr>
          <w:rStyle w:val="Ninguno"/>
          <w:sz w:val="20"/>
          <w:szCs w:val="20"/>
          <w:lang w:val="es-ES_tradnl"/>
        </w:rPr>
        <w:t>n de orientaci</w:t>
      </w:r>
      <w:r>
        <w:rPr>
          <w:rStyle w:val="Ninguno"/>
          <w:sz w:val="20"/>
          <w:szCs w:val="20"/>
          <w:lang w:val="en-US"/>
        </w:rPr>
        <w:t>ó</w:t>
      </w:r>
      <w:r>
        <w:rPr>
          <w:rStyle w:val="Ninguno"/>
          <w:sz w:val="20"/>
          <w:szCs w:val="20"/>
          <w:lang w:val="es-ES_tradnl"/>
        </w:rPr>
        <w:t>n al producto exhibido en una g</w:t>
      </w:r>
      <w:r>
        <w:rPr>
          <w:rStyle w:val="Ninguno"/>
          <w:sz w:val="20"/>
          <w:szCs w:val="20"/>
          <w:lang w:val="en-US"/>
        </w:rPr>
        <w:t>ó</w:t>
      </w:r>
      <w:r>
        <w:rPr>
          <w:rStyle w:val="Ninguno"/>
          <w:sz w:val="20"/>
          <w:szCs w:val="20"/>
          <w:lang w:val="es-ES_tradnl"/>
        </w:rPr>
        <w:t>ndola, a una nueva visi</w:t>
      </w:r>
      <w:r>
        <w:rPr>
          <w:rStyle w:val="Ninguno"/>
          <w:sz w:val="20"/>
          <w:szCs w:val="20"/>
          <w:lang w:val="en-US"/>
        </w:rPr>
        <w:t>ó</w:t>
      </w:r>
      <w:r>
        <w:rPr>
          <w:rStyle w:val="Ninguno"/>
          <w:sz w:val="20"/>
          <w:szCs w:val="20"/>
          <w:lang w:val="es-ES_tradnl"/>
        </w:rPr>
        <w:t>n en la que prima la conexi</w:t>
      </w:r>
      <w:r>
        <w:rPr>
          <w:rStyle w:val="Ninguno"/>
          <w:sz w:val="20"/>
          <w:szCs w:val="20"/>
          <w:lang w:val="en-US"/>
        </w:rPr>
        <w:t>ó</w:t>
      </w:r>
      <w:r>
        <w:rPr>
          <w:rStyle w:val="Ninguno"/>
          <w:sz w:val="20"/>
          <w:szCs w:val="20"/>
        </w:rPr>
        <w:t xml:space="preserve">n </w:t>
      </w:r>
      <w:r>
        <w:rPr>
          <w:rStyle w:val="Ninguno"/>
          <w:sz w:val="20"/>
          <w:szCs w:val="20"/>
          <w:lang w:val="en-US"/>
        </w:rPr>
        <w:t>í</w:t>
      </w:r>
      <w:r>
        <w:rPr>
          <w:rStyle w:val="Ninguno"/>
          <w:sz w:val="20"/>
          <w:szCs w:val="20"/>
          <w:lang w:val="es-ES_tradnl"/>
        </w:rPr>
        <w:t>ntima con la historia del cliente, la interacci</w:t>
      </w:r>
      <w:r>
        <w:rPr>
          <w:rStyle w:val="Ninguno"/>
          <w:sz w:val="20"/>
          <w:szCs w:val="20"/>
          <w:lang w:val="en-US"/>
        </w:rPr>
        <w:t>ó</w:t>
      </w:r>
      <w:r>
        <w:rPr>
          <w:rStyle w:val="Ninguno"/>
          <w:sz w:val="20"/>
          <w:szCs w:val="20"/>
          <w:lang w:val="es-ES_tradnl"/>
        </w:rPr>
        <w:t xml:space="preserve">n en el contexto, el significado o rol de la marca en la vida de las personas y las decisiones complejas de consumo, utilizando diferentes canales. </w:t>
      </w:r>
    </w:p>
    <w:p w:rsidR="00C966BA" w:rsidRDefault="00C966BA">
      <w:pPr>
        <w:pStyle w:val="Cuerpo"/>
        <w:rPr>
          <w:rStyle w:val="Ninguno"/>
          <w:sz w:val="20"/>
          <w:szCs w:val="20"/>
        </w:rPr>
      </w:pPr>
    </w:p>
    <w:p w:rsidR="00C966BA" w:rsidRDefault="00A42874">
      <w:pPr>
        <w:pStyle w:val="Cuerpo"/>
        <w:rPr>
          <w:rStyle w:val="Ninguno"/>
          <w:sz w:val="20"/>
          <w:szCs w:val="20"/>
        </w:rPr>
      </w:pPr>
      <w:r>
        <w:rPr>
          <w:rStyle w:val="Ninguno"/>
          <w:sz w:val="20"/>
          <w:szCs w:val="20"/>
          <w:lang w:val="es-ES_tradnl"/>
        </w:rPr>
        <w:t>Al tomar una decisi</w:t>
      </w:r>
      <w:r>
        <w:rPr>
          <w:rStyle w:val="Ninguno"/>
          <w:sz w:val="20"/>
          <w:szCs w:val="20"/>
          <w:lang w:val="en-US"/>
        </w:rPr>
        <w:t>ó</w:t>
      </w:r>
      <w:r>
        <w:rPr>
          <w:rStyle w:val="Ninguno"/>
          <w:sz w:val="20"/>
          <w:szCs w:val="20"/>
          <w:lang w:val="es-ES_tradnl"/>
        </w:rPr>
        <w:t>n de consumo toda persona se remite a sus experiencias previas. Estas influyen en la actitud y percepci</w:t>
      </w:r>
      <w:r>
        <w:rPr>
          <w:rStyle w:val="Ninguno"/>
          <w:sz w:val="20"/>
          <w:szCs w:val="20"/>
          <w:lang w:val="en-US"/>
        </w:rPr>
        <w:t>ó</w:t>
      </w:r>
      <w:r>
        <w:rPr>
          <w:rStyle w:val="Ninguno"/>
          <w:sz w:val="20"/>
          <w:szCs w:val="20"/>
          <w:lang w:val="es-ES_tradnl"/>
        </w:rPr>
        <w:t>n del servicio que permea, de mayor o menor manera, la aceptaci</w:t>
      </w:r>
      <w:r>
        <w:rPr>
          <w:rStyle w:val="Ninguno"/>
          <w:sz w:val="20"/>
          <w:szCs w:val="20"/>
          <w:lang w:val="en-US"/>
        </w:rPr>
        <w:t>ó</w:t>
      </w:r>
      <w:r>
        <w:rPr>
          <w:rStyle w:val="Ninguno"/>
          <w:sz w:val="20"/>
          <w:szCs w:val="20"/>
          <w:lang w:val="es-ES_tradnl"/>
        </w:rPr>
        <w:t>n de la promesa de marca entregada. En base a esto, las organizaciones se est</w:t>
      </w:r>
      <w:r>
        <w:rPr>
          <w:rStyle w:val="Ninguno"/>
          <w:sz w:val="20"/>
          <w:szCs w:val="20"/>
          <w:lang w:val="en-US"/>
        </w:rPr>
        <w:t>á</w:t>
      </w:r>
      <w:r>
        <w:rPr>
          <w:rStyle w:val="Ninguno"/>
          <w:sz w:val="20"/>
          <w:szCs w:val="20"/>
          <w:lang w:val="es-ES_tradnl"/>
        </w:rPr>
        <w:t>n transformando, ofreciendo a sus clientes un nuevo punto de vista empresarial, el cual se ve reflejado en toda la organizaci</w:t>
      </w:r>
      <w:r>
        <w:rPr>
          <w:rStyle w:val="Ninguno"/>
          <w:sz w:val="20"/>
          <w:szCs w:val="20"/>
          <w:lang w:val="en-US"/>
        </w:rPr>
        <w:t>ó</w:t>
      </w:r>
      <w:r>
        <w:rPr>
          <w:rStyle w:val="Ninguno"/>
          <w:sz w:val="20"/>
          <w:szCs w:val="20"/>
          <w:lang w:val="es-ES_tradnl"/>
        </w:rPr>
        <w:t>n, desde la alta direcci</w:t>
      </w:r>
      <w:r>
        <w:rPr>
          <w:rStyle w:val="Ninguno"/>
          <w:sz w:val="20"/>
          <w:szCs w:val="20"/>
          <w:lang w:val="en-US"/>
        </w:rPr>
        <w:t>ó</w:t>
      </w:r>
      <w:r>
        <w:rPr>
          <w:rStyle w:val="Ninguno"/>
          <w:sz w:val="20"/>
          <w:szCs w:val="20"/>
          <w:lang w:val="es-ES_tradnl"/>
        </w:rPr>
        <w:t>n a lo largo de la cadena de valor, garantizando consistencia en la propuesta de valor que el cliente final recibir</w:t>
      </w:r>
      <w:r>
        <w:rPr>
          <w:rStyle w:val="Ninguno"/>
          <w:sz w:val="20"/>
          <w:szCs w:val="20"/>
          <w:lang w:val="en-US"/>
        </w:rPr>
        <w:t xml:space="preserve">á </w:t>
      </w:r>
      <w:r>
        <w:rPr>
          <w:rStyle w:val="Ninguno"/>
          <w:sz w:val="20"/>
          <w:szCs w:val="20"/>
          <w:lang w:val="es-ES_tradnl"/>
        </w:rPr>
        <w:t>en cada punto de contacto, ya sea digital o f</w:t>
      </w:r>
      <w:r>
        <w:rPr>
          <w:rStyle w:val="Ninguno"/>
          <w:sz w:val="20"/>
          <w:szCs w:val="20"/>
          <w:lang w:val="en-US"/>
        </w:rPr>
        <w:t>í</w:t>
      </w:r>
      <w:r>
        <w:rPr>
          <w:rStyle w:val="Ninguno"/>
          <w:sz w:val="20"/>
          <w:szCs w:val="20"/>
          <w:lang w:val="pt-PT"/>
        </w:rPr>
        <w:t xml:space="preserve">sico, directo o indirecto.  </w:t>
      </w:r>
    </w:p>
    <w:p w:rsidR="00C966BA" w:rsidRDefault="00C966BA">
      <w:pPr>
        <w:pStyle w:val="Cuerpo"/>
        <w:rPr>
          <w:rStyle w:val="Ninguno"/>
          <w:sz w:val="20"/>
          <w:szCs w:val="20"/>
        </w:rPr>
      </w:pPr>
    </w:p>
    <w:p w:rsidR="00C966BA" w:rsidRDefault="00A42874">
      <w:pPr>
        <w:pStyle w:val="Cuerpo"/>
        <w:rPr>
          <w:rStyle w:val="Ninguno"/>
          <w:sz w:val="20"/>
          <w:szCs w:val="20"/>
        </w:rPr>
      </w:pPr>
      <w:r>
        <w:rPr>
          <w:rStyle w:val="Ninguno"/>
          <w:sz w:val="20"/>
          <w:szCs w:val="20"/>
          <w:lang w:val="es-ES_tradnl"/>
        </w:rPr>
        <w:t>Los desaf</w:t>
      </w:r>
      <w:r>
        <w:rPr>
          <w:rStyle w:val="Ninguno"/>
          <w:sz w:val="20"/>
          <w:szCs w:val="20"/>
          <w:lang w:val="en-US"/>
        </w:rPr>
        <w:t>í</w:t>
      </w:r>
      <w:r>
        <w:rPr>
          <w:rStyle w:val="Ninguno"/>
          <w:sz w:val="20"/>
          <w:szCs w:val="20"/>
          <w:lang w:val="es-ES_tradnl"/>
        </w:rPr>
        <w:t>os para el estudiante del M</w:t>
      </w:r>
      <w:r>
        <w:rPr>
          <w:rStyle w:val="Ninguno"/>
          <w:sz w:val="20"/>
          <w:szCs w:val="20"/>
          <w:lang w:val="en-US"/>
        </w:rPr>
        <w:t>á</w:t>
      </w:r>
      <w:r>
        <w:rPr>
          <w:rStyle w:val="Ninguno"/>
          <w:sz w:val="20"/>
          <w:szCs w:val="20"/>
          <w:lang w:val="de-DE"/>
        </w:rPr>
        <w:t>ster en Gesti</w:t>
      </w:r>
      <w:r>
        <w:rPr>
          <w:rStyle w:val="Ninguno"/>
          <w:sz w:val="20"/>
          <w:szCs w:val="20"/>
          <w:lang w:val="en-US"/>
        </w:rPr>
        <w:t>ó</w:t>
      </w:r>
      <w:r>
        <w:rPr>
          <w:rStyle w:val="Ninguno"/>
          <w:sz w:val="20"/>
          <w:szCs w:val="20"/>
          <w:lang w:val="es-ES_tradnl"/>
        </w:rPr>
        <w:t>n de la Experiencia del Consumidor se pueden resumir en cuatro: primero, incorporar el conocimiento de cada una de las disciplinas que aborda el programa para obtener una posici</w:t>
      </w:r>
      <w:r>
        <w:rPr>
          <w:rStyle w:val="Ninguno"/>
          <w:sz w:val="20"/>
          <w:szCs w:val="20"/>
          <w:lang w:val="en-US"/>
        </w:rPr>
        <w:t>ó</w:t>
      </w:r>
      <w:r>
        <w:rPr>
          <w:rStyle w:val="Ninguno"/>
          <w:sz w:val="20"/>
          <w:szCs w:val="20"/>
          <w:lang w:val="it-IT"/>
        </w:rPr>
        <w:t>n reflexiva del CX transform</w:t>
      </w:r>
      <w:r>
        <w:rPr>
          <w:rStyle w:val="Ninguno"/>
          <w:sz w:val="20"/>
          <w:szCs w:val="20"/>
          <w:lang w:val="en-US"/>
        </w:rPr>
        <w:t>á</w:t>
      </w:r>
      <w:r>
        <w:rPr>
          <w:rStyle w:val="Ninguno"/>
          <w:sz w:val="20"/>
          <w:szCs w:val="20"/>
          <w:lang w:val="es-ES_tradnl"/>
        </w:rPr>
        <w:t>ndose en un referente experto en la materia; segundo, aprender a explorar oportunidades de innovaci</w:t>
      </w:r>
      <w:r>
        <w:rPr>
          <w:rStyle w:val="Ninguno"/>
          <w:sz w:val="20"/>
          <w:szCs w:val="20"/>
          <w:lang w:val="en-US"/>
        </w:rPr>
        <w:t>ó</w:t>
      </w:r>
      <w:r>
        <w:rPr>
          <w:rStyle w:val="Ninguno"/>
          <w:sz w:val="20"/>
          <w:szCs w:val="20"/>
          <w:lang w:val="es-ES_tradnl"/>
        </w:rPr>
        <w:t>n para dise</w:t>
      </w:r>
      <w:r>
        <w:rPr>
          <w:rStyle w:val="Ninguno"/>
          <w:sz w:val="20"/>
          <w:szCs w:val="20"/>
          <w:lang w:val="en-US"/>
        </w:rPr>
        <w:t>ñ</w:t>
      </w:r>
      <w:r>
        <w:rPr>
          <w:rStyle w:val="Ninguno"/>
          <w:sz w:val="20"/>
          <w:szCs w:val="20"/>
          <w:lang w:val="es-ES_tradnl"/>
        </w:rPr>
        <w:t>ar una experiencia de consumidor que genere valor e impacto en las personas; tercero, descubrir c</w:t>
      </w:r>
      <w:r>
        <w:rPr>
          <w:rStyle w:val="Ninguno"/>
          <w:sz w:val="20"/>
          <w:szCs w:val="20"/>
          <w:lang w:val="en-US"/>
        </w:rPr>
        <w:t>ó</w:t>
      </w:r>
      <w:r>
        <w:rPr>
          <w:rStyle w:val="Ninguno"/>
          <w:sz w:val="20"/>
          <w:szCs w:val="20"/>
          <w:lang w:val="es-ES_tradnl"/>
        </w:rPr>
        <w:t>mo gestionar el valor de marca en cada momento o contexto del servicio a lo largo de un viaje de personas; y cuarto,  desarrollar capacidades de empat</w:t>
      </w:r>
      <w:r>
        <w:rPr>
          <w:rStyle w:val="Ninguno"/>
          <w:sz w:val="20"/>
          <w:szCs w:val="20"/>
          <w:lang w:val="en-US"/>
        </w:rPr>
        <w:t>í</w:t>
      </w:r>
      <w:r>
        <w:rPr>
          <w:rStyle w:val="Ninguno"/>
          <w:sz w:val="20"/>
          <w:szCs w:val="20"/>
          <w:lang w:val="es-ES_tradnl"/>
        </w:rPr>
        <w:t>a que conecten o sensibilicen al estudiante con las historias y necesidades de los clientes para as</w:t>
      </w:r>
      <w:r>
        <w:rPr>
          <w:rStyle w:val="Ninguno"/>
          <w:sz w:val="20"/>
          <w:szCs w:val="20"/>
          <w:lang w:val="en-US"/>
        </w:rPr>
        <w:t xml:space="preserve">í </w:t>
      </w:r>
      <w:r>
        <w:rPr>
          <w:rStyle w:val="Ninguno"/>
          <w:sz w:val="20"/>
          <w:szCs w:val="20"/>
          <w:lang w:val="es-ES_tradnl"/>
        </w:rPr>
        <w:t>conceptualizar el dise</w:t>
      </w:r>
      <w:r>
        <w:rPr>
          <w:rStyle w:val="Ninguno"/>
          <w:sz w:val="20"/>
          <w:szCs w:val="20"/>
          <w:lang w:val="en-US"/>
        </w:rPr>
        <w:t>ñ</w:t>
      </w:r>
      <w:r>
        <w:rPr>
          <w:rStyle w:val="Ninguno"/>
          <w:sz w:val="20"/>
          <w:szCs w:val="20"/>
          <w:lang w:val="es-ES_tradnl"/>
        </w:rPr>
        <w:t>o de experiencias que deleiten, consigan satisfacci</w:t>
      </w:r>
      <w:r>
        <w:rPr>
          <w:rStyle w:val="Ninguno"/>
          <w:sz w:val="20"/>
          <w:szCs w:val="20"/>
          <w:lang w:val="en-US"/>
        </w:rPr>
        <w:t>ó</w:t>
      </w:r>
      <w:r>
        <w:rPr>
          <w:rStyle w:val="Ninguno"/>
          <w:sz w:val="20"/>
          <w:szCs w:val="20"/>
          <w:lang w:val="es-ES_tradnl"/>
        </w:rPr>
        <w:t>n y una preferencia de marca perdurable  en el tiempo, tal como lo han conseguido grandes compa</w:t>
      </w:r>
      <w:r>
        <w:rPr>
          <w:rStyle w:val="Ninguno"/>
          <w:sz w:val="20"/>
          <w:szCs w:val="20"/>
          <w:lang w:val="en-US"/>
        </w:rPr>
        <w:t>ñí</w:t>
      </w:r>
      <w:r>
        <w:rPr>
          <w:rStyle w:val="Ninguno"/>
          <w:sz w:val="20"/>
          <w:szCs w:val="20"/>
          <w:lang w:val="es-ES_tradnl"/>
        </w:rPr>
        <w:t>as en el mundo que han logrado mantener su liderazgo a trav</w:t>
      </w:r>
      <w:r>
        <w:rPr>
          <w:rStyle w:val="Ninguno"/>
          <w:sz w:val="20"/>
          <w:szCs w:val="20"/>
          <w:lang w:val="en-US"/>
        </w:rPr>
        <w:t>é</w:t>
      </w:r>
      <w:r>
        <w:rPr>
          <w:rStyle w:val="Ninguno"/>
          <w:sz w:val="20"/>
          <w:szCs w:val="20"/>
          <w:lang w:val="es-ES_tradnl"/>
        </w:rPr>
        <w:t>s de una renovaci</w:t>
      </w:r>
      <w:r>
        <w:rPr>
          <w:rStyle w:val="Ninguno"/>
          <w:sz w:val="20"/>
          <w:szCs w:val="20"/>
          <w:lang w:val="en-US"/>
        </w:rPr>
        <w:t>ó</w:t>
      </w:r>
      <w:r>
        <w:rPr>
          <w:rStyle w:val="Ninguno"/>
          <w:sz w:val="20"/>
          <w:szCs w:val="20"/>
          <w:lang w:val="es-ES_tradnl"/>
        </w:rPr>
        <w:t>n continua y dise</w:t>
      </w:r>
      <w:r>
        <w:rPr>
          <w:rStyle w:val="Ninguno"/>
          <w:sz w:val="20"/>
          <w:szCs w:val="20"/>
          <w:lang w:val="en-US"/>
        </w:rPr>
        <w:t>ñ</w:t>
      </w:r>
      <w:r>
        <w:rPr>
          <w:rStyle w:val="Ninguno"/>
          <w:sz w:val="20"/>
          <w:szCs w:val="20"/>
          <w:lang w:val="es-ES_tradnl"/>
        </w:rPr>
        <w:t>o centrado en las personas.</w:t>
      </w:r>
    </w:p>
    <w:p w:rsidR="00C966BA" w:rsidRDefault="00C966BA">
      <w:pPr>
        <w:pStyle w:val="Cuerpo"/>
        <w:jc w:val="left"/>
        <w:rPr>
          <w:rStyle w:val="Ninguno"/>
          <w:sz w:val="20"/>
          <w:szCs w:val="20"/>
        </w:rPr>
      </w:pPr>
    </w:p>
    <w:p w:rsidR="00C966BA" w:rsidRDefault="00A42874">
      <w:pPr>
        <w:pStyle w:val="Cuerpo"/>
        <w:jc w:val="left"/>
        <w:rPr>
          <w:rStyle w:val="Ninguno"/>
          <w:sz w:val="20"/>
          <w:szCs w:val="20"/>
        </w:rPr>
      </w:pPr>
      <w:r>
        <w:rPr>
          <w:rStyle w:val="Ninguno"/>
          <w:sz w:val="20"/>
          <w:szCs w:val="20"/>
          <w:lang w:val="es-ES_tradnl"/>
        </w:rPr>
        <w:t xml:space="preserve">Un cordial saludo, </w:t>
      </w:r>
    </w:p>
    <w:p w:rsidR="00C966BA" w:rsidRDefault="00A42874">
      <w:pPr>
        <w:pStyle w:val="Cuerpo"/>
        <w:jc w:val="left"/>
        <w:rPr>
          <w:rStyle w:val="Ninguno"/>
          <w:sz w:val="20"/>
          <w:szCs w:val="20"/>
        </w:rPr>
      </w:pPr>
      <w:r>
        <w:rPr>
          <w:rStyle w:val="Ninguno"/>
          <w:sz w:val="20"/>
          <w:szCs w:val="20"/>
        </w:rPr>
        <w:t>Gustavo Rojas</w:t>
      </w:r>
    </w:p>
    <w:p w:rsidR="00C966BA" w:rsidRDefault="00A42874">
      <w:pPr>
        <w:pStyle w:val="Cuerpo"/>
        <w:jc w:val="left"/>
        <w:rPr>
          <w:rStyle w:val="Ninguno"/>
          <w:sz w:val="20"/>
          <w:szCs w:val="20"/>
        </w:rPr>
      </w:pPr>
      <w:r>
        <w:rPr>
          <w:rStyle w:val="Ninguno"/>
          <w:sz w:val="20"/>
          <w:szCs w:val="20"/>
          <w:lang w:val="es-ES_tradnl"/>
        </w:rPr>
        <w:t>Director del M</w:t>
      </w:r>
      <w:r>
        <w:rPr>
          <w:rStyle w:val="Ninguno"/>
          <w:sz w:val="20"/>
          <w:szCs w:val="20"/>
          <w:lang w:val="en-US"/>
        </w:rPr>
        <w:t>á</w:t>
      </w:r>
      <w:r>
        <w:rPr>
          <w:rStyle w:val="Ninguno"/>
          <w:sz w:val="20"/>
          <w:szCs w:val="20"/>
          <w:lang w:val="de-DE"/>
        </w:rPr>
        <w:t>ster en Gesti</w:t>
      </w:r>
      <w:r>
        <w:rPr>
          <w:rStyle w:val="Ninguno"/>
          <w:sz w:val="20"/>
          <w:szCs w:val="20"/>
          <w:lang w:val="en-US"/>
        </w:rPr>
        <w:t>ó</w:t>
      </w:r>
      <w:r>
        <w:rPr>
          <w:rStyle w:val="Ninguno"/>
          <w:sz w:val="20"/>
          <w:szCs w:val="20"/>
          <w:lang w:val="es-ES_tradnl"/>
        </w:rPr>
        <w:t>n de la Experiencia del Consumidor</w:t>
      </w:r>
    </w:p>
    <w:p w:rsidR="00C966BA" w:rsidRDefault="00A42874">
      <w:pPr>
        <w:pStyle w:val="Cuerpo"/>
        <w:jc w:val="left"/>
        <w:rPr>
          <w:rStyle w:val="Ninguno"/>
          <w:sz w:val="20"/>
          <w:szCs w:val="20"/>
        </w:rPr>
      </w:pPr>
      <w:r>
        <w:rPr>
          <w:rStyle w:val="Ninguno"/>
          <w:sz w:val="20"/>
          <w:szCs w:val="20"/>
          <w:lang w:val="en-US"/>
        </w:rPr>
        <w:t>OBS Business School</w:t>
      </w:r>
    </w:p>
    <w:p w:rsidR="00C966BA" w:rsidRDefault="00C966BA">
      <w:pPr>
        <w:pStyle w:val="Cuerpo"/>
        <w:jc w:val="left"/>
        <w:rPr>
          <w:rStyle w:val="Ninguno"/>
          <w:sz w:val="20"/>
          <w:szCs w:val="20"/>
        </w:rPr>
      </w:pPr>
    </w:p>
    <w:p w:rsidR="00C966BA" w:rsidRDefault="00C966BA">
      <w:pPr>
        <w:pStyle w:val="Cuerpo"/>
        <w:jc w:val="left"/>
        <w:rPr>
          <w:rStyle w:val="Ninguno"/>
          <w:sz w:val="20"/>
          <w:szCs w:val="20"/>
        </w:rPr>
      </w:pPr>
    </w:p>
    <w:p w:rsidR="00C966BA" w:rsidRDefault="00A42874">
      <w:pPr>
        <w:pStyle w:val="heading4A"/>
        <w:rPr>
          <w:rStyle w:val="Ninguno"/>
          <w:color w:val="000000"/>
          <w:u w:color="000000"/>
        </w:rPr>
      </w:pPr>
      <w:r>
        <w:rPr>
          <w:rStyle w:val="Ninguno"/>
          <w:color w:val="000000"/>
          <w:u w:color="000000"/>
        </w:rPr>
        <w:t xml:space="preserve">2. El Máster en Gestión de la Experiencia del Consumidor </w:t>
      </w:r>
    </w:p>
    <w:p w:rsidR="00C966BA" w:rsidRDefault="00C966BA">
      <w:pPr>
        <w:pStyle w:val="Cuerpo"/>
      </w:pPr>
    </w:p>
    <w:p w:rsidR="00C966BA" w:rsidRDefault="00A42874">
      <w:pPr>
        <w:pStyle w:val="Cuerpo"/>
        <w:spacing w:after="200" w:line="276" w:lineRule="auto"/>
        <w:rPr>
          <w:rStyle w:val="Ninguno"/>
        </w:rPr>
      </w:pPr>
      <w:r>
        <w:rPr>
          <w:rStyle w:val="Ninguno"/>
          <w:lang w:val="es-ES_tradnl"/>
        </w:rPr>
        <w:t>La transformaci</w:t>
      </w:r>
      <w:r>
        <w:rPr>
          <w:rStyle w:val="Ninguno"/>
          <w:lang w:val="en-US"/>
        </w:rPr>
        <w:t>ó</w:t>
      </w:r>
      <w:r>
        <w:rPr>
          <w:rStyle w:val="Ninguno"/>
          <w:lang w:val="es-ES_tradnl"/>
        </w:rPr>
        <w:t xml:space="preserve">n digital que el entorno ha experimentado, a lo largo de las </w:t>
      </w:r>
      <w:r>
        <w:rPr>
          <w:rStyle w:val="Ninguno"/>
          <w:lang w:val="en-US"/>
        </w:rPr>
        <w:t>ú</w:t>
      </w:r>
      <w:r>
        <w:rPr>
          <w:rStyle w:val="Ninguno"/>
          <w:lang w:val="pt-PT"/>
        </w:rPr>
        <w:t>ltimas d</w:t>
      </w:r>
      <w:r>
        <w:rPr>
          <w:rStyle w:val="Ninguno"/>
          <w:lang w:val="en-US"/>
        </w:rPr>
        <w:t>é</w:t>
      </w:r>
      <w:r>
        <w:rPr>
          <w:rStyle w:val="Ninguno"/>
          <w:lang w:val="es-ES_tradnl"/>
        </w:rPr>
        <w:t>cadas, ha revolucionado el proceso de compra, as</w:t>
      </w:r>
      <w:r>
        <w:rPr>
          <w:rStyle w:val="Ninguno"/>
          <w:lang w:val="en-US"/>
        </w:rPr>
        <w:t xml:space="preserve">í </w:t>
      </w:r>
      <w:r>
        <w:rPr>
          <w:rStyle w:val="Ninguno"/>
          <w:lang w:val="es-ES_tradnl"/>
        </w:rPr>
        <w:t>como la gesti</w:t>
      </w:r>
      <w:r>
        <w:rPr>
          <w:rStyle w:val="Ninguno"/>
          <w:lang w:val="en-US"/>
        </w:rPr>
        <w:t>ó</w:t>
      </w:r>
      <w:r>
        <w:rPr>
          <w:rStyle w:val="Ninguno"/>
          <w:lang w:val="es-ES_tradnl"/>
        </w:rPr>
        <w:t>n de los clientes. Con la incorporaci</w:t>
      </w:r>
      <w:r>
        <w:rPr>
          <w:rStyle w:val="Ninguno"/>
          <w:lang w:val="en-US"/>
        </w:rPr>
        <w:t>ó</w:t>
      </w:r>
      <w:r>
        <w:rPr>
          <w:rStyle w:val="Ninguno"/>
          <w:lang w:val="es-ES_tradnl"/>
        </w:rPr>
        <w:t>n de las redes sociales y los medios digitales, las formas de captaci</w:t>
      </w:r>
      <w:r>
        <w:rPr>
          <w:rStyle w:val="Ninguno"/>
          <w:lang w:val="en-US"/>
        </w:rPr>
        <w:t>ó</w:t>
      </w:r>
      <w:r>
        <w:rPr>
          <w:rStyle w:val="Ninguno"/>
          <w:lang w:val="es-ES_tradnl"/>
        </w:rPr>
        <w:t>n de cliente se han visto modificadas. Adem</w:t>
      </w:r>
      <w:r>
        <w:rPr>
          <w:rStyle w:val="Ninguno"/>
          <w:lang w:val="en-US"/>
        </w:rPr>
        <w:t>á</w:t>
      </w:r>
      <w:r>
        <w:rPr>
          <w:rStyle w:val="Ninguno"/>
          <w:lang w:val="es-ES_tradnl"/>
        </w:rPr>
        <w:t>s, la creciente oferta de productos ha favorecido la existencia de clientes y consumidores cada vez m</w:t>
      </w:r>
      <w:r>
        <w:rPr>
          <w:rStyle w:val="Ninguno"/>
          <w:lang w:val="en-US"/>
        </w:rPr>
        <w:t>á</w:t>
      </w:r>
      <w:r>
        <w:rPr>
          <w:rStyle w:val="Ninguno"/>
          <w:lang w:val="es-ES_tradnl"/>
        </w:rPr>
        <w:t>s exigentes. Todo ello ha obligado a las empresas a reinventarse, a incorporar en su gesti</w:t>
      </w:r>
      <w:r>
        <w:rPr>
          <w:rStyle w:val="Ninguno"/>
          <w:lang w:val="en-US"/>
        </w:rPr>
        <w:t>ó</w:t>
      </w:r>
      <w:r>
        <w:rPr>
          <w:rStyle w:val="Ninguno"/>
          <w:lang w:val="es-ES_tradnl"/>
        </w:rPr>
        <w:t xml:space="preserve">n diaria nuevas </w:t>
      </w:r>
      <w:r>
        <w:rPr>
          <w:rStyle w:val="Ninguno"/>
          <w:lang w:val="en-US"/>
        </w:rPr>
        <w:t>á</w:t>
      </w:r>
      <w:r>
        <w:rPr>
          <w:rStyle w:val="Ninguno"/>
          <w:lang w:val="es-ES_tradnl"/>
        </w:rPr>
        <w:t>reas como el Customer Experience. La experiencia de compra no es la mera adquisici</w:t>
      </w:r>
      <w:r>
        <w:rPr>
          <w:rStyle w:val="Ninguno"/>
          <w:lang w:val="en-US"/>
        </w:rPr>
        <w:t>ó</w:t>
      </w:r>
      <w:r>
        <w:rPr>
          <w:rStyle w:val="Ninguno"/>
          <w:lang w:val="es-ES_tradnl"/>
        </w:rPr>
        <w:t>n del producto o el servicio, sino que es un proceso, cuyo objetivo final debe ser la fidelizaci</w:t>
      </w:r>
      <w:r>
        <w:rPr>
          <w:rStyle w:val="Ninguno"/>
          <w:lang w:val="en-US"/>
        </w:rPr>
        <w:t>ó</w:t>
      </w:r>
      <w:r>
        <w:rPr>
          <w:rStyle w:val="Ninguno"/>
          <w:lang w:val="es-ES_tradnl"/>
        </w:rPr>
        <w:t>n y satisfacci</w:t>
      </w:r>
      <w:r>
        <w:rPr>
          <w:rStyle w:val="Ninguno"/>
          <w:lang w:val="en-US"/>
        </w:rPr>
        <w:t>ó</w:t>
      </w:r>
      <w:r>
        <w:rPr>
          <w:rStyle w:val="Ninguno"/>
          <w:lang w:val="es-ES_tradnl"/>
        </w:rPr>
        <w:t>n del cliente. En el desarrollo y gesti</w:t>
      </w:r>
      <w:r>
        <w:rPr>
          <w:rStyle w:val="Ninguno"/>
          <w:lang w:val="en-US"/>
        </w:rPr>
        <w:t>ó</w:t>
      </w:r>
      <w:r>
        <w:rPr>
          <w:rStyle w:val="Ninguno"/>
          <w:lang w:val="es-ES_tradnl"/>
        </w:rPr>
        <w:t xml:space="preserve">n de este proceso, se deben tener en cuenta las necesidades, expectativas, percepciones, y emociones generadas. </w:t>
      </w:r>
    </w:p>
    <w:p w:rsidR="00C966BA" w:rsidRDefault="00A42874">
      <w:pPr>
        <w:pStyle w:val="Cuerpo"/>
        <w:spacing w:after="200" w:line="276" w:lineRule="auto"/>
        <w:rPr>
          <w:rStyle w:val="Ninguno"/>
        </w:rPr>
      </w:pPr>
      <w:r>
        <w:rPr>
          <w:rStyle w:val="Ninguno"/>
          <w:lang w:val="es-ES_tradnl"/>
        </w:rPr>
        <w:t>En este contexto, el M</w:t>
      </w:r>
      <w:r>
        <w:rPr>
          <w:rStyle w:val="Ninguno"/>
          <w:lang w:val="en-US"/>
        </w:rPr>
        <w:t>á</w:t>
      </w:r>
      <w:r>
        <w:rPr>
          <w:rStyle w:val="Ninguno"/>
          <w:lang w:val="de-DE"/>
        </w:rPr>
        <w:t>ster en Gesti</w:t>
      </w:r>
      <w:r>
        <w:rPr>
          <w:rStyle w:val="Ninguno"/>
          <w:lang w:val="en-US"/>
        </w:rPr>
        <w:t>ó</w:t>
      </w:r>
      <w:r>
        <w:rPr>
          <w:rStyle w:val="Ninguno"/>
          <w:lang w:val="es-ES_tradnl"/>
        </w:rPr>
        <w:t xml:space="preserve">n de la Experiencia del Consumidor de OBS Business School nace con el objetivo de dar respuesta a la creciente necesidad formativa de aquellos profesionales que quieren adquirir conocimientos en el </w:t>
      </w:r>
      <w:r>
        <w:rPr>
          <w:rStyle w:val="Ninguno"/>
          <w:lang w:val="en-US"/>
        </w:rPr>
        <w:t>á</w:t>
      </w:r>
      <w:r>
        <w:rPr>
          <w:rStyle w:val="Ninguno"/>
          <w:lang w:val="es-ES_tradnl"/>
        </w:rPr>
        <w:t>rea del Customer Experience y  del User Experience, para incorporarse en el Departamento de Innovaci</w:t>
      </w:r>
      <w:r>
        <w:rPr>
          <w:rStyle w:val="Ninguno"/>
          <w:lang w:val="en-US"/>
        </w:rPr>
        <w:t>ó</w:t>
      </w:r>
      <w:r>
        <w:rPr>
          <w:rStyle w:val="Ninguno"/>
          <w:lang w:val="pt-PT"/>
        </w:rPr>
        <w:t>n o Transformaci</w:t>
      </w:r>
      <w:r>
        <w:rPr>
          <w:rStyle w:val="Ninguno"/>
          <w:lang w:val="en-US"/>
        </w:rPr>
        <w:t>ó</w:t>
      </w:r>
      <w:r>
        <w:rPr>
          <w:rStyle w:val="Ninguno"/>
          <w:lang w:val="it-IT"/>
        </w:rPr>
        <w:t>n Digital, Tecnolog</w:t>
      </w:r>
      <w:r>
        <w:rPr>
          <w:rStyle w:val="Ninguno"/>
          <w:lang w:val="en-US"/>
        </w:rPr>
        <w:t>í</w:t>
      </w:r>
      <w:r>
        <w:rPr>
          <w:rStyle w:val="Ninguno"/>
          <w:lang w:val="es-ES_tradnl"/>
        </w:rPr>
        <w:t>a o Marketing de una empresa como, por ejemplo, responsables de la captaci</w:t>
      </w:r>
      <w:r>
        <w:rPr>
          <w:rStyle w:val="Ninguno"/>
          <w:lang w:val="en-US"/>
        </w:rPr>
        <w:t>ó</w:t>
      </w:r>
      <w:r>
        <w:rPr>
          <w:rStyle w:val="Ninguno"/>
          <w:lang w:val="es-ES_tradnl"/>
        </w:rPr>
        <w:t>n, desarrollo y fidelizaci</w:t>
      </w:r>
      <w:r>
        <w:rPr>
          <w:rStyle w:val="Ninguno"/>
          <w:lang w:val="en-US"/>
        </w:rPr>
        <w:t>ó</w:t>
      </w:r>
      <w:r>
        <w:rPr>
          <w:rStyle w:val="Ninguno"/>
          <w:lang w:val="es-ES_tradnl"/>
        </w:rPr>
        <w:t>n de los clientes; o para dar respuesta tambi</w:t>
      </w:r>
      <w:r>
        <w:rPr>
          <w:rStyle w:val="Ninguno"/>
          <w:lang w:val="en-US"/>
        </w:rPr>
        <w:t>é</w:t>
      </w:r>
      <w:r>
        <w:rPr>
          <w:rStyle w:val="Ninguno"/>
          <w:lang w:val="es-ES_tradnl"/>
        </w:rPr>
        <w:t>n a las necesidades de emprendedores que quieren incorporar dichos conocimientos en su d</w:t>
      </w:r>
      <w:r>
        <w:rPr>
          <w:rStyle w:val="Ninguno"/>
          <w:lang w:val="en-US"/>
        </w:rPr>
        <w:t>í</w:t>
      </w:r>
      <w:r>
        <w:rPr>
          <w:rStyle w:val="Ninguno"/>
          <w:lang w:val="it-IT"/>
        </w:rPr>
        <w:t>a a d</w:t>
      </w:r>
      <w:r>
        <w:rPr>
          <w:rStyle w:val="Ninguno"/>
          <w:lang w:val="en-US"/>
        </w:rPr>
        <w:t>í</w:t>
      </w:r>
      <w:r>
        <w:rPr>
          <w:rStyle w:val="Ninguno"/>
          <w:lang w:val="es-ES_tradnl"/>
        </w:rPr>
        <w:t>a empresarial. Es por esto que el programa que OBS Business School ha dise</w:t>
      </w:r>
      <w:r>
        <w:rPr>
          <w:rStyle w:val="Ninguno"/>
          <w:lang w:val="en-US"/>
        </w:rPr>
        <w:t>ñ</w:t>
      </w:r>
      <w:r>
        <w:rPr>
          <w:rStyle w:val="Ninguno"/>
          <w:lang w:val="es-ES_tradnl"/>
        </w:rPr>
        <w:t>ado contempla todos los temas esenciales en el proceso de gesti</w:t>
      </w:r>
      <w:r>
        <w:rPr>
          <w:rStyle w:val="Ninguno"/>
          <w:lang w:val="en-US"/>
        </w:rPr>
        <w:t>ó</w:t>
      </w:r>
      <w:r>
        <w:rPr>
          <w:rStyle w:val="Ninguno"/>
          <w:lang w:val="es-ES_tradnl"/>
        </w:rPr>
        <w:t xml:space="preserve">n de la experiencia del cliente.  </w:t>
      </w:r>
    </w:p>
    <w:p w:rsidR="00C966BA" w:rsidRDefault="00A42874">
      <w:pPr>
        <w:pStyle w:val="heading5A"/>
        <w:rPr>
          <w:rStyle w:val="Ninguno"/>
          <w:rFonts w:ascii="Verdana" w:eastAsia="Verdana" w:hAnsi="Verdana" w:cs="Verdana"/>
        </w:rPr>
      </w:pPr>
      <w:r>
        <w:rPr>
          <w:rStyle w:val="Ninguno"/>
        </w:rPr>
        <w:t>A. OBJETIVOS</w:t>
      </w:r>
    </w:p>
    <w:p w:rsidR="00C966BA" w:rsidRDefault="00C966BA">
      <w:pPr>
        <w:pStyle w:val="Cuerpo"/>
        <w:rPr>
          <w:rStyle w:val="Ninguno"/>
          <w:b/>
          <w:bCs/>
        </w:rPr>
      </w:pPr>
    </w:p>
    <w:p w:rsidR="00C966BA" w:rsidRDefault="00A42874">
      <w:pPr>
        <w:pStyle w:val="Cuerpo"/>
        <w:pBdr>
          <w:bottom w:val="single" w:sz="4" w:space="0" w:color="000000"/>
        </w:pBdr>
        <w:rPr>
          <w:rStyle w:val="Ninguno"/>
          <w:b/>
          <w:bCs/>
        </w:rPr>
      </w:pPr>
      <w:r>
        <w:rPr>
          <w:rStyle w:val="Ninguno"/>
          <w:b/>
          <w:bCs/>
          <w:lang w:val="pt-PT"/>
        </w:rPr>
        <w:t>Objetivo general</w:t>
      </w:r>
    </w:p>
    <w:p w:rsidR="00C966BA" w:rsidRDefault="00C966BA">
      <w:pPr>
        <w:pStyle w:val="Cuerpo"/>
        <w:rPr>
          <w:rStyle w:val="Ninguno"/>
          <w:b/>
          <w:bCs/>
          <w:u w:val="single"/>
        </w:rPr>
      </w:pPr>
    </w:p>
    <w:p w:rsidR="00C966BA" w:rsidRDefault="00A42874">
      <w:pPr>
        <w:pStyle w:val="Cuerpo"/>
        <w:spacing w:line="276" w:lineRule="auto"/>
        <w:rPr>
          <w:rStyle w:val="Ninguno"/>
        </w:rPr>
      </w:pPr>
      <w:r>
        <w:rPr>
          <w:rStyle w:val="Ninguno"/>
          <w:lang w:val="es-ES_tradnl"/>
        </w:rPr>
        <w:t>El M</w:t>
      </w:r>
      <w:r>
        <w:rPr>
          <w:rStyle w:val="Ninguno"/>
          <w:lang w:val="en-US"/>
        </w:rPr>
        <w:t>á</w:t>
      </w:r>
      <w:r>
        <w:rPr>
          <w:rStyle w:val="Ninguno"/>
          <w:lang w:val="de-DE"/>
        </w:rPr>
        <w:t>ster en Gesti</w:t>
      </w:r>
      <w:r>
        <w:rPr>
          <w:rStyle w:val="Ninguno"/>
          <w:lang w:val="en-US"/>
        </w:rPr>
        <w:t>ó</w:t>
      </w:r>
      <w:r>
        <w:rPr>
          <w:rStyle w:val="Ninguno"/>
          <w:lang w:val="es-ES_tradnl"/>
        </w:rPr>
        <w:t>n de la Experiencia del Consumidor se crea con el objetivo de proporcionar, a los estudiantes, todos los conocimientos y herramientas necesarios para el desarrollo y la gesti</w:t>
      </w:r>
      <w:r>
        <w:rPr>
          <w:rStyle w:val="Ninguno"/>
          <w:lang w:val="en-US"/>
        </w:rPr>
        <w:t>ó</w:t>
      </w:r>
      <w:r>
        <w:rPr>
          <w:rStyle w:val="Ninguno"/>
          <w:lang w:val="es-ES_tradnl"/>
        </w:rPr>
        <w:t xml:space="preserve">n de una estrategia vinculada a la experiencia del consumidor. </w:t>
      </w:r>
    </w:p>
    <w:p w:rsidR="00C966BA" w:rsidRDefault="00C966BA">
      <w:pPr>
        <w:pStyle w:val="Cuerpo"/>
        <w:rPr>
          <w:rStyle w:val="Ninguno"/>
          <w:b/>
          <w:bCs/>
        </w:rPr>
      </w:pPr>
    </w:p>
    <w:p w:rsidR="00C966BA" w:rsidRDefault="00A42874">
      <w:pPr>
        <w:pStyle w:val="Cuerpo"/>
        <w:pBdr>
          <w:bottom w:val="single" w:sz="4" w:space="0" w:color="000000"/>
        </w:pBdr>
        <w:spacing w:line="276" w:lineRule="auto"/>
        <w:rPr>
          <w:rStyle w:val="Ninguno"/>
          <w:b/>
          <w:bCs/>
        </w:rPr>
      </w:pPr>
      <w:r>
        <w:rPr>
          <w:rStyle w:val="Ninguno"/>
          <w:b/>
          <w:bCs/>
          <w:lang w:val="pt-PT"/>
        </w:rPr>
        <w:t>Objetivos espec</w:t>
      </w:r>
      <w:r>
        <w:rPr>
          <w:rStyle w:val="Ninguno"/>
          <w:b/>
          <w:bCs/>
          <w:lang w:val="en-US"/>
        </w:rPr>
        <w:t>í</w:t>
      </w:r>
      <w:r>
        <w:rPr>
          <w:rStyle w:val="Ninguno"/>
          <w:b/>
          <w:bCs/>
          <w:lang w:val="pt-PT"/>
        </w:rPr>
        <w:t>ficos</w:t>
      </w:r>
    </w:p>
    <w:p w:rsidR="00C966BA" w:rsidRDefault="00C966BA">
      <w:pPr>
        <w:pStyle w:val="Cuerpo"/>
        <w:spacing w:line="276" w:lineRule="auto"/>
        <w:rPr>
          <w:rStyle w:val="Ninguno"/>
          <w:b/>
          <w:bCs/>
          <w:u w:val="single"/>
        </w:rPr>
      </w:pPr>
    </w:p>
    <w:p w:rsidR="00C966BA" w:rsidRDefault="00A42874">
      <w:pPr>
        <w:pStyle w:val="Cuerpo"/>
        <w:spacing w:line="276" w:lineRule="auto"/>
        <w:rPr>
          <w:rStyle w:val="Ninguno"/>
        </w:rPr>
      </w:pPr>
      <w:r>
        <w:rPr>
          <w:rStyle w:val="Ninguno"/>
          <w:lang w:val="es-ES_tradnl"/>
        </w:rPr>
        <w:t>El plan de estudios del M</w:t>
      </w:r>
      <w:r>
        <w:rPr>
          <w:rStyle w:val="Ninguno"/>
          <w:lang w:val="en-US"/>
        </w:rPr>
        <w:t>á</w:t>
      </w:r>
      <w:r>
        <w:rPr>
          <w:rStyle w:val="Ninguno"/>
          <w:lang w:val="de-DE"/>
        </w:rPr>
        <w:t>ster en Gesti</w:t>
      </w:r>
      <w:r>
        <w:rPr>
          <w:rStyle w:val="Ninguno"/>
          <w:lang w:val="en-US"/>
        </w:rPr>
        <w:t>ó</w:t>
      </w:r>
      <w:r>
        <w:rPr>
          <w:rStyle w:val="Ninguno"/>
          <w:lang w:val="es-ES_tradnl"/>
        </w:rPr>
        <w:t>n de la Experiencia del Consumidor est</w:t>
      </w:r>
      <w:r>
        <w:rPr>
          <w:rStyle w:val="Ninguno"/>
          <w:lang w:val="en-US"/>
        </w:rPr>
        <w:t xml:space="preserve">á </w:t>
      </w:r>
      <w:r>
        <w:rPr>
          <w:rStyle w:val="Ninguno"/>
          <w:lang w:val="fr-FR"/>
        </w:rPr>
        <w:t>dise</w:t>
      </w:r>
      <w:r>
        <w:rPr>
          <w:rStyle w:val="Ninguno"/>
          <w:lang w:val="en-US"/>
        </w:rPr>
        <w:t>ñ</w:t>
      </w:r>
      <w:r>
        <w:rPr>
          <w:rStyle w:val="Ninguno"/>
          <w:lang w:val="es-ES_tradnl"/>
        </w:rPr>
        <w:t>ado para alcanzar los siguientes objetivos espec</w:t>
      </w:r>
      <w:r>
        <w:rPr>
          <w:rStyle w:val="Ninguno"/>
          <w:lang w:val="en-US"/>
        </w:rPr>
        <w:t>í</w:t>
      </w:r>
      <w:r>
        <w:rPr>
          <w:rStyle w:val="Ninguno"/>
          <w:lang w:val="pt-PT"/>
        </w:rPr>
        <w:t>ficos:</w:t>
      </w:r>
    </w:p>
    <w:p w:rsidR="00C966BA" w:rsidRDefault="00C966BA">
      <w:pPr>
        <w:pStyle w:val="Cuerpo"/>
        <w:spacing w:line="276" w:lineRule="auto"/>
        <w:rPr>
          <w:rStyle w:val="Ninguno"/>
        </w:rPr>
      </w:pPr>
    </w:p>
    <w:p w:rsidR="00C966BA" w:rsidRDefault="00A42874">
      <w:pPr>
        <w:pStyle w:val="Cuerpo"/>
        <w:numPr>
          <w:ilvl w:val="0"/>
          <w:numId w:val="6"/>
        </w:numPr>
        <w:spacing w:line="276" w:lineRule="auto"/>
        <w:rPr>
          <w:lang w:val="es-ES_tradnl"/>
        </w:rPr>
      </w:pPr>
      <w:r>
        <w:rPr>
          <w:rStyle w:val="Ninguno"/>
          <w:lang w:val="es-ES_tradnl"/>
        </w:rPr>
        <w:t>Comprender y estudiar el comportamiento del consumidor en distintos contextos interactivos.</w:t>
      </w:r>
    </w:p>
    <w:p w:rsidR="00C966BA" w:rsidRDefault="00A42874">
      <w:pPr>
        <w:pStyle w:val="Cuerpo"/>
        <w:numPr>
          <w:ilvl w:val="0"/>
          <w:numId w:val="6"/>
        </w:numPr>
        <w:spacing w:line="276" w:lineRule="auto"/>
        <w:rPr>
          <w:lang w:val="es-ES_tradnl"/>
        </w:rPr>
      </w:pPr>
      <w:r>
        <w:rPr>
          <w:rStyle w:val="Ninguno"/>
          <w:lang w:val="es-ES_tradnl"/>
        </w:rPr>
        <w:t>Explorar los desaf</w:t>
      </w:r>
      <w:r>
        <w:rPr>
          <w:rStyle w:val="Ninguno"/>
          <w:lang w:val="en-US"/>
        </w:rPr>
        <w:t>í</w:t>
      </w:r>
      <w:r>
        <w:rPr>
          <w:rStyle w:val="Ninguno"/>
          <w:lang w:val="es-ES_tradnl"/>
        </w:rPr>
        <w:t>os que tiene el marketing para gestionar este nuevo escenario.</w:t>
      </w:r>
    </w:p>
    <w:p w:rsidR="00C966BA" w:rsidRDefault="00A42874">
      <w:pPr>
        <w:pStyle w:val="Cuerpo"/>
        <w:numPr>
          <w:ilvl w:val="0"/>
          <w:numId w:val="6"/>
        </w:numPr>
        <w:spacing w:line="276" w:lineRule="auto"/>
        <w:rPr>
          <w:lang w:val="es-ES_tradnl"/>
        </w:rPr>
      </w:pPr>
      <w:r>
        <w:rPr>
          <w:rStyle w:val="Ninguno"/>
          <w:lang w:val="es-ES_tradnl"/>
        </w:rPr>
        <w:lastRenderedPageBreak/>
        <w:t>Entender y gestionar la omnicanalidad en los diferentes puntos de contacto e interacci</w:t>
      </w:r>
      <w:r>
        <w:rPr>
          <w:rStyle w:val="Ninguno"/>
          <w:lang w:val="en-US"/>
        </w:rPr>
        <w:t>ó</w:t>
      </w:r>
      <w:r>
        <w:rPr>
          <w:rStyle w:val="Ninguno"/>
          <w:lang w:val="es-ES_tradnl"/>
        </w:rPr>
        <w:t>n con el consumidor.</w:t>
      </w:r>
    </w:p>
    <w:p w:rsidR="00C966BA" w:rsidRDefault="00A42874">
      <w:pPr>
        <w:pStyle w:val="Cuerpo"/>
        <w:numPr>
          <w:ilvl w:val="0"/>
          <w:numId w:val="6"/>
        </w:numPr>
        <w:spacing w:line="276" w:lineRule="auto"/>
        <w:rPr>
          <w:lang w:val="es-ES_tradnl"/>
        </w:rPr>
      </w:pPr>
      <w:r>
        <w:rPr>
          <w:rStyle w:val="Ninguno"/>
          <w:lang w:val="es-ES_tradnl"/>
        </w:rPr>
        <w:t>Conocer las tecnolog</w:t>
      </w:r>
      <w:r>
        <w:rPr>
          <w:rStyle w:val="Ninguno"/>
          <w:lang w:val="en-US"/>
        </w:rPr>
        <w:t>í</w:t>
      </w:r>
      <w:r>
        <w:rPr>
          <w:rStyle w:val="Ninguno"/>
          <w:lang w:val="es-ES_tradnl"/>
        </w:rPr>
        <w:t>as digitales que protagonizar</w:t>
      </w:r>
      <w:r>
        <w:rPr>
          <w:rStyle w:val="Ninguno"/>
          <w:lang w:val="en-US"/>
        </w:rPr>
        <w:t>á</w:t>
      </w:r>
      <w:r>
        <w:rPr>
          <w:rStyle w:val="Ninguno"/>
          <w:lang w:val="es-ES_tradnl"/>
        </w:rPr>
        <w:t>n la relaci</w:t>
      </w:r>
      <w:r>
        <w:rPr>
          <w:rStyle w:val="Ninguno"/>
          <w:lang w:val="en-US"/>
        </w:rPr>
        <w:t>ó</w:t>
      </w:r>
      <w:r>
        <w:rPr>
          <w:rStyle w:val="Ninguno"/>
          <w:lang w:val="pt-PT"/>
        </w:rPr>
        <w:t>n mercado-marca.</w:t>
      </w:r>
    </w:p>
    <w:p w:rsidR="00C966BA" w:rsidRDefault="00A42874">
      <w:pPr>
        <w:pStyle w:val="Cuerpo"/>
        <w:numPr>
          <w:ilvl w:val="0"/>
          <w:numId w:val="6"/>
        </w:numPr>
        <w:spacing w:line="276" w:lineRule="auto"/>
        <w:rPr>
          <w:lang w:val="es-ES_tradnl"/>
        </w:rPr>
      </w:pPr>
      <w:r>
        <w:rPr>
          <w:rStyle w:val="Ninguno"/>
          <w:lang w:val="es-ES_tradnl"/>
        </w:rPr>
        <w:t>Entender qu</w:t>
      </w:r>
      <w:r>
        <w:rPr>
          <w:rStyle w:val="Ninguno"/>
          <w:lang w:val="en-US"/>
        </w:rPr>
        <w:t xml:space="preserve">é </w:t>
      </w:r>
      <w:r>
        <w:rPr>
          <w:rStyle w:val="Ninguno"/>
          <w:lang w:val="es-ES_tradnl"/>
        </w:rPr>
        <w:t>es el Neuromarketing y aplicarlo a la gesti</w:t>
      </w:r>
      <w:r>
        <w:rPr>
          <w:rStyle w:val="Ninguno"/>
          <w:lang w:val="en-US"/>
        </w:rPr>
        <w:t>ó</w:t>
      </w:r>
      <w:r>
        <w:rPr>
          <w:rStyle w:val="Ninguno"/>
          <w:lang w:val="es-ES_tradnl"/>
        </w:rPr>
        <w:t>n de la experiencia al cliente.</w:t>
      </w:r>
    </w:p>
    <w:p w:rsidR="00C966BA" w:rsidRDefault="00A42874">
      <w:pPr>
        <w:pStyle w:val="Cuerpo"/>
        <w:numPr>
          <w:ilvl w:val="0"/>
          <w:numId w:val="6"/>
        </w:numPr>
        <w:spacing w:line="276" w:lineRule="auto"/>
        <w:rPr>
          <w:lang w:val="es-ES_tradnl"/>
        </w:rPr>
      </w:pPr>
      <w:r>
        <w:rPr>
          <w:rStyle w:val="Ninguno"/>
          <w:lang w:val="es-ES_tradnl"/>
        </w:rPr>
        <w:t>Saber liderar la experiencia del cliente en una organizaci</w:t>
      </w:r>
      <w:r>
        <w:rPr>
          <w:rStyle w:val="Ninguno"/>
          <w:lang w:val="en-US"/>
        </w:rPr>
        <w:t>ó</w:t>
      </w:r>
      <w:r>
        <w:rPr>
          <w:rStyle w:val="Ninguno"/>
          <w:lang w:val="es-ES_tradnl"/>
        </w:rPr>
        <w:t>n, comprendiendo los roles del CEM y su relaci</w:t>
      </w:r>
      <w:r>
        <w:rPr>
          <w:rStyle w:val="Ninguno"/>
          <w:lang w:val="en-US"/>
        </w:rPr>
        <w:t>ó</w:t>
      </w:r>
      <w:r>
        <w:rPr>
          <w:rStyle w:val="Ninguno"/>
          <w:lang w:val="es-ES_tradnl"/>
        </w:rPr>
        <w:t>n con los equipos de dise</w:t>
      </w:r>
      <w:r>
        <w:rPr>
          <w:rStyle w:val="Ninguno"/>
          <w:lang w:val="en-US"/>
        </w:rPr>
        <w:t>ñ</w:t>
      </w:r>
      <w:r>
        <w:rPr>
          <w:rStyle w:val="Ninguno"/>
          <w:lang w:val="es-ES_tradnl"/>
        </w:rPr>
        <w:t>o o desarrollo.</w:t>
      </w:r>
    </w:p>
    <w:p w:rsidR="00C966BA" w:rsidRDefault="00A42874">
      <w:pPr>
        <w:pStyle w:val="Cuerpo"/>
        <w:numPr>
          <w:ilvl w:val="0"/>
          <w:numId w:val="6"/>
        </w:numPr>
        <w:spacing w:line="276" w:lineRule="auto"/>
        <w:rPr>
          <w:lang w:val="es-ES_tradnl"/>
        </w:rPr>
      </w:pPr>
      <w:r>
        <w:rPr>
          <w:rStyle w:val="Ninguno"/>
          <w:lang w:val="es-ES_tradnl"/>
        </w:rPr>
        <w:t>Conocer las diferentes herramientas que permitir</w:t>
      </w:r>
      <w:r>
        <w:rPr>
          <w:rStyle w:val="Ninguno"/>
          <w:lang w:val="en-US"/>
        </w:rPr>
        <w:t>á</w:t>
      </w:r>
      <w:r>
        <w:rPr>
          <w:rStyle w:val="Ninguno"/>
          <w:lang w:val="es-ES_tradnl"/>
        </w:rPr>
        <w:t>n analizar los datos procedentes de la experiencia al cliente.</w:t>
      </w:r>
    </w:p>
    <w:p w:rsidR="00C966BA" w:rsidRDefault="00A42874">
      <w:pPr>
        <w:pStyle w:val="Cuerpo"/>
        <w:numPr>
          <w:ilvl w:val="0"/>
          <w:numId w:val="6"/>
        </w:numPr>
        <w:spacing w:line="276" w:lineRule="auto"/>
        <w:rPr>
          <w:lang w:val="es-ES_tradnl"/>
        </w:rPr>
      </w:pPr>
      <w:r>
        <w:rPr>
          <w:rStyle w:val="Ninguno"/>
          <w:lang w:val="es-ES_tradnl"/>
        </w:rPr>
        <w:t>Desarrollar la empat</w:t>
      </w:r>
      <w:r>
        <w:rPr>
          <w:rStyle w:val="Ninguno"/>
          <w:lang w:val="en-US"/>
        </w:rPr>
        <w:t>í</w:t>
      </w:r>
      <w:r>
        <w:rPr>
          <w:rStyle w:val="Ninguno"/>
          <w:lang w:val="it-IT"/>
        </w:rPr>
        <w:t>a.</w:t>
      </w:r>
    </w:p>
    <w:p w:rsidR="00C966BA" w:rsidRDefault="00A42874">
      <w:pPr>
        <w:pStyle w:val="Cuerpo"/>
        <w:numPr>
          <w:ilvl w:val="0"/>
          <w:numId w:val="6"/>
        </w:numPr>
        <w:spacing w:line="276" w:lineRule="auto"/>
        <w:rPr>
          <w:lang w:val="es-ES_tradnl"/>
        </w:rPr>
      </w:pPr>
      <w:r>
        <w:rPr>
          <w:rStyle w:val="Ninguno"/>
          <w:lang w:val="es-ES_tradnl"/>
        </w:rPr>
        <w:t>Aprender a negociar y a comunicarse de forma efectiva con el cliente.</w:t>
      </w:r>
    </w:p>
    <w:p w:rsidR="00C966BA" w:rsidRDefault="00A42874">
      <w:pPr>
        <w:pStyle w:val="Cuerpo"/>
        <w:numPr>
          <w:ilvl w:val="0"/>
          <w:numId w:val="6"/>
        </w:numPr>
        <w:spacing w:line="276" w:lineRule="auto"/>
        <w:rPr>
          <w:lang w:val="es-ES_tradnl"/>
        </w:rPr>
      </w:pPr>
      <w:r>
        <w:rPr>
          <w:rStyle w:val="Ninguno"/>
          <w:lang w:val="es-ES_tradnl"/>
        </w:rPr>
        <w:t>Desarrollar proyectos centrados en la experiencia al cliente aplicando las metodolog</w:t>
      </w:r>
      <w:r>
        <w:rPr>
          <w:rStyle w:val="Ninguno"/>
          <w:lang w:val="en-US"/>
        </w:rPr>
        <w:t>í</w:t>
      </w:r>
      <w:r>
        <w:rPr>
          <w:rStyle w:val="Ninguno"/>
          <w:lang w:val="es-ES_tradnl"/>
        </w:rPr>
        <w:t>as m</w:t>
      </w:r>
      <w:r>
        <w:rPr>
          <w:rStyle w:val="Ninguno"/>
          <w:lang w:val="en-US"/>
        </w:rPr>
        <w:t>á</w:t>
      </w:r>
      <w:r>
        <w:rPr>
          <w:rStyle w:val="Ninguno"/>
          <w:lang w:val="pt-PT"/>
        </w:rPr>
        <w:t>s innovadoras.</w:t>
      </w:r>
    </w:p>
    <w:p w:rsidR="00C966BA" w:rsidRDefault="00A42874">
      <w:pPr>
        <w:pStyle w:val="Cuerpo"/>
        <w:numPr>
          <w:ilvl w:val="0"/>
          <w:numId w:val="6"/>
        </w:numPr>
        <w:spacing w:line="276" w:lineRule="auto"/>
        <w:rPr>
          <w:lang w:val="es-ES_tradnl"/>
        </w:rPr>
      </w:pPr>
      <w:r>
        <w:rPr>
          <w:rStyle w:val="Ninguno"/>
          <w:lang w:val="es-ES_tradnl"/>
        </w:rPr>
        <w:t>Aprender a aplicar las herramientas b</w:t>
      </w:r>
      <w:r>
        <w:rPr>
          <w:rStyle w:val="Ninguno"/>
          <w:lang w:val="en-US"/>
        </w:rPr>
        <w:t>á</w:t>
      </w:r>
      <w:r>
        <w:rPr>
          <w:rStyle w:val="Ninguno"/>
          <w:lang w:val="es-ES_tradnl"/>
        </w:rPr>
        <w:t>sicas del Design Thinking y del dise</w:t>
      </w:r>
      <w:r>
        <w:rPr>
          <w:rStyle w:val="Ninguno"/>
          <w:lang w:val="en-US"/>
        </w:rPr>
        <w:t>ñ</w:t>
      </w:r>
      <w:r>
        <w:rPr>
          <w:rStyle w:val="Ninguno"/>
          <w:lang w:val="es-ES_tradnl"/>
        </w:rPr>
        <w:t>o de servicio.</w:t>
      </w:r>
    </w:p>
    <w:p w:rsidR="00C966BA" w:rsidRDefault="00A42874">
      <w:pPr>
        <w:pStyle w:val="Cuerpo"/>
        <w:numPr>
          <w:ilvl w:val="0"/>
          <w:numId w:val="6"/>
        </w:numPr>
        <w:spacing w:line="276" w:lineRule="auto"/>
        <w:rPr>
          <w:lang w:val="es-ES_tradnl"/>
        </w:rPr>
      </w:pPr>
      <w:r>
        <w:rPr>
          <w:rStyle w:val="Ninguno"/>
          <w:lang w:val="es-ES_tradnl"/>
        </w:rPr>
        <w:t>Conocer los conceptos b</w:t>
      </w:r>
      <w:r>
        <w:rPr>
          <w:rStyle w:val="Ninguno"/>
          <w:lang w:val="en-US"/>
        </w:rPr>
        <w:t>á</w:t>
      </w:r>
      <w:r>
        <w:rPr>
          <w:rStyle w:val="Ninguno"/>
          <w:lang w:val="es-ES_tradnl"/>
        </w:rPr>
        <w:t>sicos sobre experiencia del usuario (UX).</w:t>
      </w:r>
    </w:p>
    <w:p w:rsidR="00C966BA" w:rsidRDefault="00C966BA">
      <w:pPr>
        <w:pStyle w:val="Cuerpo"/>
        <w:rPr>
          <w:rStyle w:val="Ninguno"/>
          <w:rFonts w:ascii="Calibri" w:eastAsia="Calibri" w:hAnsi="Calibri" w:cs="Calibri"/>
          <w:b/>
          <w:bCs/>
          <w:sz w:val="24"/>
          <w:szCs w:val="24"/>
        </w:rPr>
      </w:pPr>
    </w:p>
    <w:p w:rsidR="00C966BA" w:rsidRDefault="00A42874">
      <w:pPr>
        <w:pStyle w:val="heading5A"/>
      </w:pPr>
      <w:r>
        <w:rPr>
          <w:rStyle w:val="Ninguno"/>
        </w:rPr>
        <w:t>B. COMPETENCIAS</w:t>
      </w:r>
    </w:p>
    <w:p w:rsidR="00C966BA" w:rsidRDefault="00C966BA">
      <w:pPr>
        <w:pStyle w:val="Cuerpo"/>
        <w:rPr>
          <w:rStyle w:val="Ninguno"/>
          <w:rFonts w:ascii="Calibri" w:eastAsia="Calibri" w:hAnsi="Calibri" w:cs="Calibri"/>
          <w:b/>
          <w:bCs/>
          <w:sz w:val="24"/>
          <w:szCs w:val="24"/>
        </w:rPr>
      </w:pPr>
    </w:p>
    <w:p w:rsidR="00C966BA" w:rsidRDefault="00A42874">
      <w:pPr>
        <w:pStyle w:val="Cuerpo"/>
        <w:spacing w:line="276" w:lineRule="auto"/>
        <w:jc w:val="left"/>
        <w:rPr>
          <w:rStyle w:val="Ninguno"/>
        </w:rPr>
      </w:pPr>
      <w:r>
        <w:rPr>
          <w:rStyle w:val="Ninguno"/>
          <w:lang w:val="es-ES_tradnl"/>
        </w:rPr>
        <w:t>El M</w:t>
      </w:r>
      <w:r>
        <w:rPr>
          <w:rStyle w:val="Ninguno"/>
          <w:lang w:val="en-US"/>
        </w:rPr>
        <w:t>á</w:t>
      </w:r>
      <w:r>
        <w:rPr>
          <w:rStyle w:val="Ninguno"/>
          <w:lang w:val="de-DE"/>
        </w:rPr>
        <w:t>ster en Gesti</w:t>
      </w:r>
      <w:r>
        <w:rPr>
          <w:rStyle w:val="Ninguno"/>
          <w:lang w:val="en-US"/>
        </w:rPr>
        <w:t>ó</w:t>
      </w:r>
      <w:r>
        <w:rPr>
          <w:rStyle w:val="Ninguno"/>
          <w:lang w:val="es-ES_tradnl"/>
        </w:rPr>
        <w:t>n de la Experiencia del Consumidor de OBS Business School permite, al estudiante, desarrollar las siguientes competencias:</w:t>
      </w:r>
    </w:p>
    <w:p w:rsidR="00C966BA" w:rsidRDefault="00C966BA">
      <w:pPr>
        <w:pStyle w:val="Cuerpo"/>
        <w:spacing w:line="276" w:lineRule="auto"/>
        <w:jc w:val="left"/>
        <w:rPr>
          <w:rStyle w:val="Ninguno"/>
        </w:rPr>
      </w:pPr>
    </w:p>
    <w:p w:rsidR="00C966BA" w:rsidRDefault="00A42874">
      <w:pPr>
        <w:pStyle w:val="Cuerpo"/>
        <w:pBdr>
          <w:bottom w:val="single" w:sz="4" w:space="0" w:color="000000"/>
        </w:pBdr>
        <w:spacing w:line="276" w:lineRule="auto"/>
        <w:jc w:val="left"/>
        <w:rPr>
          <w:rStyle w:val="Ninguno"/>
          <w:b/>
          <w:bCs/>
        </w:rPr>
      </w:pPr>
      <w:r>
        <w:rPr>
          <w:rStyle w:val="Ninguno"/>
          <w:b/>
          <w:bCs/>
          <w:lang w:val="es-ES_tradnl"/>
        </w:rPr>
        <w:t>Competencias transversales</w:t>
      </w:r>
    </w:p>
    <w:p w:rsidR="00C966BA" w:rsidRDefault="00C966BA">
      <w:pPr>
        <w:pStyle w:val="Cuerpo"/>
        <w:spacing w:line="276" w:lineRule="auto"/>
        <w:ind w:left="708"/>
        <w:jc w:val="left"/>
        <w:rPr>
          <w:rStyle w:val="Ninguno"/>
          <w:b/>
          <w:bCs/>
        </w:rPr>
      </w:pPr>
    </w:p>
    <w:p w:rsidR="00C966BA" w:rsidRDefault="00A42874">
      <w:pPr>
        <w:pStyle w:val="Cuerpo"/>
        <w:spacing w:line="276" w:lineRule="auto"/>
        <w:ind w:left="708"/>
        <w:jc w:val="left"/>
        <w:rPr>
          <w:rStyle w:val="Ninguno"/>
        </w:rPr>
      </w:pPr>
      <w:r>
        <w:rPr>
          <w:rStyle w:val="Ninguno"/>
          <w:b/>
          <w:bCs/>
        </w:rPr>
        <w:t>CT1.</w:t>
      </w:r>
      <w:r>
        <w:rPr>
          <w:rStyle w:val="Ninguno"/>
          <w:lang w:val="es-ES_tradnl"/>
        </w:rPr>
        <w:t xml:space="preserve"> Capacidad para adaptarse a nuevas situaciones.</w:t>
      </w:r>
    </w:p>
    <w:p w:rsidR="00C966BA" w:rsidRDefault="00A42874">
      <w:pPr>
        <w:pStyle w:val="Cuerpo"/>
        <w:spacing w:line="276" w:lineRule="auto"/>
        <w:ind w:left="708"/>
        <w:jc w:val="left"/>
        <w:rPr>
          <w:rStyle w:val="Ninguno"/>
        </w:rPr>
      </w:pPr>
      <w:r>
        <w:rPr>
          <w:rStyle w:val="Ninguno"/>
          <w:b/>
          <w:bCs/>
        </w:rPr>
        <w:t>CT2.</w:t>
      </w:r>
      <w:r>
        <w:rPr>
          <w:rStyle w:val="Ninguno"/>
          <w:lang w:val="es-ES_tradnl"/>
        </w:rPr>
        <w:t xml:space="preserve"> Habilidad para trabajar en equipo.</w:t>
      </w:r>
    </w:p>
    <w:p w:rsidR="00C966BA" w:rsidRDefault="00A42874">
      <w:pPr>
        <w:pStyle w:val="Cuerpo"/>
        <w:spacing w:line="276" w:lineRule="auto"/>
        <w:ind w:left="708"/>
        <w:jc w:val="left"/>
        <w:rPr>
          <w:rStyle w:val="Ninguno"/>
        </w:rPr>
      </w:pPr>
      <w:r>
        <w:rPr>
          <w:rStyle w:val="Ninguno"/>
          <w:b/>
          <w:bCs/>
        </w:rPr>
        <w:t>CT3.</w:t>
      </w:r>
      <w:r>
        <w:rPr>
          <w:rStyle w:val="Ninguno"/>
          <w:lang w:val="es-ES_tradnl"/>
        </w:rPr>
        <w:t xml:space="preserve"> Habilidad para comunicar, oralmente o por escrito, de forma efectiva.</w:t>
      </w:r>
    </w:p>
    <w:p w:rsidR="00C966BA" w:rsidRDefault="00A42874">
      <w:pPr>
        <w:pStyle w:val="Cuerpo"/>
        <w:spacing w:line="276" w:lineRule="auto"/>
        <w:ind w:left="708"/>
        <w:jc w:val="left"/>
        <w:rPr>
          <w:rStyle w:val="Ninguno"/>
        </w:rPr>
      </w:pPr>
      <w:r>
        <w:rPr>
          <w:rStyle w:val="Ninguno"/>
          <w:b/>
          <w:bCs/>
        </w:rPr>
        <w:t>CT4.</w:t>
      </w:r>
      <w:r>
        <w:rPr>
          <w:rStyle w:val="Ninguno"/>
          <w:lang w:val="es-ES_tradnl"/>
        </w:rPr>
        <w:t xml:space="preserve"> Capacidad de an</w:t>
      </w:r>
      <w:r>
        <w:rPr>
          <w:rStyle w:val="Ninguno"/>
          <w:lang w:val="en-US"/>
        </w:rPr>
        <w:t>á</w:t>
      </w:r>
      <w:r>
        <w:rPr>
          <w:rStyle w:val="Ninguno"/>
          <w:lang w:val="es-ES_tradnl"/>
        </w:rPr>
        <w:t>lisis y s</w:t>
      </w:r>
      <w:r>
        <w:rPr>
          <w:rStyle w:val="Ninguno"/>
          <w:lang w:val="en-US"/>
        </w:rPr>
        <w:t>í</w:t>
      </w:r>
      <w:r>
        <w:rPr>
          <w:rStyle w:val="Ninguno"/>
          <w:lang w:val="it-IT"/>
        </w:rPr>
        <w:t>ntesis.</w:t>
      </w:r>
    </w:p>
    <w:p w:rsidR="00C966BA" w:rsidRDefault="00C966BA">
      <w:pPr>
        <w:pStyle w:val="Cuerpo"/>
        <w:jc w:val="left"/>
        <w:rPr>
          <w:rStyle w:val="Ninguno"/>
          <w:u w:val="single"/>
        </w:rPr>
      </w:pPr>
    </w:p>
    <w:p w:rsidR="00C966BA" w:rsidRDefault="00A42874">
      <w:pPr>
        <w:pStyle w:val="Cuerpo"/>
        <w:pBdr>
          <w:bottom w:val="single" w:sz="4" w:space="0" w:color="000000"/>
        </w:pBdr>
        <w:jc w:val="left"/>
        <w:rPr>
          <w:rStyle w:val="Ninguno"/>
          <w:b/>
          <w:bCs/>
        </w:rPr>
      </w:pPr>
      <w:r>
        <w:rPr>
          <w:rStyle w:val="Ninguno"/>
          <w:b/>
          <w:bCs/>
          <w:lang w:val="es-ES_tradnl"/>
        </w:rPr>
        <w:t>Competencias espec</w:t>
      </w:r>
      <w:r>
        <w:rPr>
          <w:rStyle w:val="Ninguno"/>
          <w:b/>
          <w:bCs/>
          <w:lang w:val="en-US"/>
        </w:rPr>
        <w:t>í</w:t>
      </w:r>
      <w:r>
        <w:rPr>
          <w:rStyle w:val="Ninguno"/>
          <w:b/>
          <w:bCs/>
          <w:lang w:val="pt-PT"/>
        </w:rPr>
        <w:t>ficas</w:t>
      </w:r>
    </w:p>
    <w:p w:rsidR="00C966BA" w:rsidRDefault="00C966BA">
      <w:pPr>
        <w:pStyle w:val="Cuerpo"/>
        <w:jc w:val="left"/>
        <w:rPr>
          <w:rStyle w:val="Ninguno"/>
          <w:rFonts w:ascii="Calibri" w:eastAsia="Calibri" w:hAnsi="Calibri" w:cs="Calibri"/>
          <w:b/>
          <w:bCs/>
        </w:rPr>
      </w:pPr>
    </w:p>
    <w:p w:rsidR="00C966BA" w:rsidRDefault="00A42874">
      <w:pPr>
        <w:pStyle w:val="Cuerpo"/>
        <w:spacing w:line="276" w:lineRule="auto"/>
        <w:ind w:left="708"/>
        <w:rPr>
          <w:rStyle w:val="Ninguno"/>
        </w:rPr>
      </w:pPr>
      <w:r>
        <w:rPr>
          <w:rStyle w:val="Ninguno"/>
          <w:b/>
          <w:bCs/>
        </w:rPr>
        <w:t>CE1.</w:t>
      </w:r>
      <w:r>
        <w:rPr>
          <w:rStyle w:val="Ninguno"/>
          <w:lang w:val="es-ES_tradnl"/>
        </w:rPr>
        <w:t xml:space="preserve"> Diferenciar las bases que definen la gesti</w:t>
      </w:r>
      <w:r>
        <w:rPr>
          <w:rStyle w:val="Ninguno"/>
          <w:lang w:val="en-US"/>
        </w:rPr>
        <w:t>ó</w:t>
      </w:r>
      <w:r>
        <w:rPr>
          <w:rStyle w:val="Ninguno"/>
          <w:lang w:val="es-ES_tradnl"/>
        </w:rPr>
        <w:t>n de la experiencia del consumidor para aplicarlas a situaciones reales.</w:t>
      </w:r>
    </w:p>
    <w:p w:rsidR="00C966BA" w:rsidRDefault="00A42874">
      <w:pPr>
        <w:pStyle w:val="Cuerpo"/>
        <w:spacing w:line="276" w:lineRule="auto"/>
        <w:ind w:left="708"/>
        <w:rPr>
          <w:rStyle w:val="Ninguno"/>
        </w:rPr>
      </w:pPr>
      <w:r>
        <w:rPr>
          <w:rStyle w:val="Ninguno"/>
          <w:b/>
          <w:bCs/>
        </w:rPr>
        <w:t>CE2.</w:t>
      </w:r>
      <w:r>
        <w:rPr>
          <w:rStyle w:val="Ninguno"/>
          <w:lang w:val="es-ES_tradnl"/>
        </w:rPr>
        <w:t xml:space="preserve"> Analizar el comportamiento del consumidor para desarrollar estrategias vinculadas a la atracci</w:t>
      </w:r>
      <w:r>
        <w:rPr>
          <w:rStyle w:val="Ninguno"/>
          <w:lang w:val="en-US"/>
        </w:rPr>
        <w:t>ó</w:t>
      </w:r>
      <w:r>
        <w:rPr>
          <w:rStyle w:val="Ninguno"/>
          <w:lang w:val="es-ES_tradnl"/>
        </w:rPr>
        <w:t>n y retenci</w:t>
      </w:r>
      <w:r>
        <w:rPr>
          <w:rStyle w:val="Ninguno"/>
          <w:lang w:val="en-US"/>
        </w:rPr>
        <w:t>ó</w:t>
      </w:r>
      <w:r>
        <w:rPr>
          <w:rStyle w:val="Ninguno"/>
          <w:lang w:val="pt-PT"/>
        </w:rPr>
        <w:t xml:space="preserve">n de clientes. </w:t>
      </w:r>
    </w:p>
    <w:p w:rsidR="00C966BA" w:rsidRDefault="00A42874">
      <w:pPr>
        <w:pStyle w:val="Cuerpo"/>
        <w:spacing w:line="276" w:lineRule="auto"/>
        <w:ind w:left="708"/>
        <w:rPr>
          <w:rStyle w:val="Ninguno"/>
        </w:rPr>
      </w:pPr>
      <w:r>
        <w:rPr>
          <w:rStyle w:val="Ninguno"/>
          <w:b/>
          <w:bCs/>
        </w:rPr>
        <w:t>CE3.</w:t>
      </w:r>
      <w:r>
        <w:rPr>
          <w:rStyle w:val="Ninguno"/>
          <w:lang w:val="pt-PT"/>
        </w:rPr>
        <w:t xml:space="preserve"> Aplicar diferentes m</w:t>
      </w:r>
      <w:r>
        <w:rPr>
          <w:rStyle w:val="Ninguno"/>
          <w:lang w:val="en-US"/>
        </w:rPr>
        <w:t>é</w:t>
      </w:r>
      <w:r>
        <w:rPr>
          <w:rStyle w:val="Ninguno"/>
          <w:lang w:val="es-ES_tradnl"/>
        </w:rPr>
        <w:t>tricas orientadas a la evaluaci</w:t>
      </w:r>
      <w:r>
        <w:rPr>
          <w:rStyle w:val="Ninguno"/>
          <w:lang w:val="en-US"/>
        </w:rPr>
        <w:t>ó</w:t>
      </w:r>
      <w:r>
        <w:rPr>
          <w:rStyle w:val="Ninguno"/>
          <w:lang w:val="es-ES_tradnl"/>
        </w:rPr>
        <w:t>n de la experiencia del consumidor para utilizar los resultados obtenidos en el desarrollo o redise</w:t>
      </w:r>
      <w:r>
        <w:rPr>
          <w:rStyle w:val="Ninguno"/>
          <w:lang w:val="en-US"/>
        </w:rPr>
        <w:t>ñ</w:t>
      </w:r>
      <w:r>
        <w:rPr>
          <w:rStyle w:val="Ninguno"/>
          <w:lang w:val="pt-PT"/>
        </w:rPr>
        <w:t>o de estrategias.</w:t>
      </w:r>
    </w:p>
    <w:p w:rsidR="00C966BA" w:rsidRDefault="00A42874">
      <w:pPr>
        <w:pStyle w:val="Cuerpo"/>
        <w:spacing w:line="276" w:lineRule="auto"/>
        <w:ind w:left="708"/>
        <w:rPr>
          <w:rStyle w:val="Ninguno"/>
        </w:rPr>
      </w:pPr>
      <w:r>
        <w:rPr>
          <w:rStyle w:val="Ninguno"/>
          <w:b/>
          <w:bCs/>
        </w:rPr>
        <w:t>CE4.</w:t>
      </w:r>
      <w:r>
        <w:rPr>
          <w:rStyle w:val="Ninguno"/>
          <w:lang w:val="es-ES_tradnl"/>
        </w:rPr>
        <w:t xml:space="preserve"> Identificar los ejes que definen el Brand Experience para determinar su importancia dentro de la estrategia orientada a la atracci</w:t>
      </w:r>
      <w:r>
        <w:rPr>
          <w:rStyle w:val="Ninguno"/>
          <w:lang w:val="en-US"/>
        </w:rPr>
        <w:t>ó</w:t>
      </w:r>
      <w:r>
        <w:rPr>
          <w:rStyle w:val="Ninguno"/>
          <w:lang w:val="es-ES_tradnl"/>
        </w:rPr>
        <w:t>n de nuevos consumidores o retenci</w:t>
      </w:r>
      <w:r>
        <w:rPr>
          <w:rStyle w:val="Ninguno"/>
          <w:lang w:val="en-US"/>
        </w:rPr>
        <w:t>ó</w:t>
      </w:r>
      <w:r>
        <w:rPr>
          <w:rStyle w:val="Ninguno"/>
          <w:lang w:val="es-ES_tradnl"/>
        </w:rPr>
        <w:t xml:space="preserve">n de los existentes. </w:t>
      </w:r>
    </w:p>
    <w:p w:rsidR="00C966BA" w:rsidRDefault="00A42874">
      <w:pPr>
        <w:pStyle w:val="Cuerpo"/>
        <w:spacing w:line="276" w:lineRule="auto"/>
        <w:ind w:left="708"/>
        <w:rPr>
          <w:rStyle w:val="Ninguno"/>
        </w:rPr>
      </w:pPr>
      <w:r>
        <w:rPr>
          <w:rStyle w:val="Ninguno"/>
          <w:b/>
          <w:bCs/>
        </w:rPr>
        <w:t>CE5.</w:t>
      </w:r>
      <w:r>
        <w:rPr>
          <w:rStyle w:val="Ninguno"/>
          <w:lang w:val="es-ES_tradnl"/>
        </w:rPr>
        <w:t xml:space="preserve"> Diferenciar los modelos existentes en gesti</w:t>
      </w:r>
      <w:r>
        <w:rPr>
          <w:rStyle w:val="Ninguno"/>
          <w:lang w:val="en-US"/>
        </w:rPr>
        <w:t>ó</w:t>
      </w:r>
      <w:r>
        <w:rPr>
          <w:rStyle w:val="Ninguno"/>
          <w:lang w:val="es-ES_tradnl"/>
        </w:rPr>
        <w:t>n de la experiencia del consumidor para poder seleccionar aquel que mejor se ajusta a una determinada situaci</w:t>
      </w:r>
      <w:r>
        <w:rPr>
          <w:rStyle w:val="Ninguno"/>
          <w:lang w:val="en-US"/>
        </w:rPr>
        <w:t>ó</w:t>
      </w:r>
      <w:r>
        <w:rPr>
          <w:rStyle w:val="Ninguno"/>
        </w:rPr>
        <w:t>n.</w:t>
      </w:r>
    </w:p>
    <w:p w:rsidR="00C966BA" w:rsidRDefault="00A42874">
      <w:pPr>
        <w:pStyle w:val="Cuerpo"/>
        <w:spacing w:line="276" w:lineRule="auto"/>
        <w:ind w:left="708"/>
        <w:rPr>
          <w:rStyle w:val="Ninguno"/>
        </w:rPr>
      </w:pPr>
      <w:r>
        <w:rPr>
          <w:rStyle w:val="Ninguno"/>
          <w:b/>
          <w:bCs/>
        </w:rPr>
        <w:lastRenderedPageBreak/>
        <w:t xml:space="preserve">CE6. </w:t>
      </w:r>
      <w:r>
        <w:rPr>
          <w:rStyle w:val="Ninguno"/>
          <w:lang w:val="es-ES_tradnl"/>
        </w:rPr>
        <w:t>Distinguir entre las diferentes herramientas y t</w:t>
      </w:r>
      <w:r>
        <w:rPr>
          <w:rStyle w:val="Ninguno"/>
          <w:lang w:val="en-US"/>
        </w:rPr>
        <w:t>é</w:t>
      </w:r>
      <w:r>
        <w:rPr>
          <w:rStyle w:val="Ninguno"/>
          <w:lang w:val="es-ES_tradnl"/>
        </w:rPr>
        <w:t>cnicas existentes en la gesti</w:t>
      </w:r>
      <w:r>
        <w:rPr>
          <w:rStyle w:val="Ninguno"/>
          <w:lang w:val="en-US"/>
        </w:rPr>
        <w:t>ó</w:t>
      </w:r>
      <w:r>
        <w:rPr>
          <w:rStyle w:val="Ninguno"/>
          <w:lang w:val="es-ES_tradnl"/>
        </w:rPr>
        <w:t>n de la experiencia del consumidor para seleccionar aquellas que m</w:t>
      </w:r>
      <w:r>
        <w:rPr>
          <w:rStyle w:val="Ninguno"/>
          <w:lang w:val="en-US"/>
        </w:rPr>
        <w:t>á</w:t>
      </w:r>
      <w:r>
        <w:rPr>
          <w:rStyle w:val="Ninguno"/>
          <w:lang w:val="es-ES_tradnl"/>
        </w:rPr>
        <w:t>s se ajustan a una determinada situaci</w:t>
      </w:r>
      <w:r>
        <w:rPr>
          <w:rStyle w:val="Ninguno"/>
          <w:lang w:val="en-US"/>
        </w:rPr>
        <w:t>ó</w:t>
      </w:r>
      <w:r>
        <w:rPr>
          <w:rStyle w:val="Ninguno"/>
        </w:rPr>
        <w:t>n.</w:t>
      </w:r>
    </w:p>
    <w:p w:rsidR="00C966BA" w:rsidRDefault="00A42874">
      <w:pPr>
        <w:pStyle w:val="Cuerpo"/>
        <w:spacing w:line="276" w:lineRule="auto"/>
        <w:ind w:left="708"/>
        <w:rPr>
          <w:rStyle w:val="Ninguno"/>
        </w:rPr>
      </w:pPr>
      <w:r>
        <w:rPr>
          <w:rStyle w:val="Ninguno"/>
          <w:b/>
          <w:bCs/>
        </w:rPr>
        <w:t>CE7.</w:t>
      </w:r>
      <w:r>
        <w:rPr>
          <w:rStyle w:val="Ninguno"/>
          <w:lang w:val="de-DE"/>
        </w:rPr>
        <w:t xml:space="preserve"> Dise</w:t>
      </w:r>
      <w:r>
        <w:rPr>
          <w:rStyle w:val="Ninguno"/>
          <w:lang w:val="en-US"/>
        </w:rPr>
        <w:t>ñ</w:t>
      </w:r>
      <w:r>
        <w:rPr>
          <w:rStyle w:val="Ninguno"/>
          <w:lang w:val="es-ES_tradnl"/>
        </w:rPr>
        <w:t>ar una estrategia vinculada a la gesti</w:t>
      </w:r>
      <w:r>
        <w:rPr>
          <w:rStyle w:val="Ninguno"/>
          <w:lang w:val="en-US"/>
        </w:rPr>
        <w:t>ó</w:t>
      </w:r>
      <w:r>
        <w:rPr>
          <w:rStyle w:val="Ninguno"/>
          <w:lang w:val="es-ES_tradnl"/>
        </w:rPr>
        <w:t>n de la experiencia del consumidor para atraer nuevos clientes y retener los existentes.</w:t>
      </w:r>
    </w:p>
    <w:p w:rsidR="00C966BA" w:rsidRDefault="00C966BA">
      <w:pPr>
        <w:pStyle w:val="Cuerpo"/>
      </w:pPr>
    </w:p>
    <w:p w:rsidR="00C966BA" w:rsidRDefault="00A42874">
      <w:pPr>
        <w:pStyle w:val="heading5A"/>
      </w:pPr>
      <w:r>
        <w:rPr>
          <w:rStyle w:val="Ninguno"/>
        </w:rPr>
        <w:t>C. PLAN DE ESTUDIOS</w:t>
      </w:r>
    </w:p>
    <w:p w:rsidR="00C966BA" w:rsidRDefault="00C966BA">
      <w:pPr>
        <w:pStyle w:val="Cuerpo"/>
        <w:jc w:val="left"/>
        <w:rPr>
          <w:rStyle w:val="Ninguno"/>
          <w:rFonts w:ascii="Georgia" w:eastAsia="Georgia" w:hAnsi="Georgia" w:cs="Georgia"/>
          <w:b/>
          <w:bCs/>
          <w:color w:val="0071B3"/>
          <w:u w:color="0071B3"/>
        </w:rPr>
      </w:pPr>
    </w:p>
    <w:p w:rsidR="00C966BA" w:rsidRDefault="00A42874">
      <w:pPr>
        <w:pStyle w:val="Cuerpo"/>
        <w:spacing w:after="200" w:line="276" w:lineRule="auto"/>
        <w:rPr>
          <w:rStyle w:val="Ninguno"/>
        </w:rPr>
      </w:pPr>
      <w:bookmarkStart w:id="1" w:name="_headingh.gjdgxs"/>
      <w:bookmarkEnd w:id="1"/>
      <w:r>
        <w:rPr>
          <w:rStyle w:val="Ninguno"/>
        </w:rPr>
        <w:t>E</w:t>
      </w:r>
      <w:r>
        <w:rPr>
          <w:rStyle w:val="Ninguno"/>
          <w:lang w:val="es-ES_tradnl"/>
        </w:rPr>
        <w:t xml:space="preserve">l plan de estudios se desarrolla durante doce meses empezando en el mes de </w:t>
      </w:r>
      <w:r>
        <w:rPr>
          <w:rStyle w:val="Ninguno"/>
          <w:b/>
          <w:bCs/>
          <w:lang w:val="es-ES_tradnl"/>
        </w:rPr>
        <w:t>mayo, septiembre</w:t>
      </w:r>
      <w:r>
        <w:rPr>
          <w:rStyle w:val="Ninguno"/>
          <w:lang w:val="pt-PT"/>
        </w:rPr>
        <w:t xml:space="preserve"> o </w:t>
      </w:r>
      <w:r>
        <w:rPr>
          <w:rStyle w:val="Ninguno"/>
          <w:b/>
          <w:bCs/>
          <w:lang w:val="es-ES_tradnl"/>
        </w:rPr>
        <w:t>noviembre</w:t>
      </w:r>
      <w:r>
        <w:rPr>
          <w:rStyle w:val="Ninguno"/>
          <w:lang w:val="pt-PT"/>
        </w:rPr>
        <w:t xml:space="preserve"> de cada a</w:t>
      </w:r>
      <w:r>
        <w:rPr>
          <w:rStyle w:val="Ninguno"/>
          <w:lang w:val="en-US"/>
        </w:rPr>
        <w:t>ñ</w:t>
      </w:r>
      <w:r>
        <w:rPr>
          <w:rStyle w:val="Ninguno"/>
          <w:lang w:val="es-ES_tradnl"/>
        </w:rPr>
        <w:t xml:space="preserve">o, con un esquema de </w:t>
      </w:r>
      <w:r>
        <w:rPr>
          <w:rStyle w:val="Ninguno"/>
          <w:b/>
          <w:bCs/>
          <w:lang w:val="es-ES_tradnl"/>
        </w:rPr>
        <w:t>diez m</w:t>
      </w:r>
      <w:r>
        <w:rPr>
          <w:rStyle w:val="Ninguno"/>
          <w:b/>
          <w:bCs/>
          <w:lang w:val="en-US"/>
        </w:rPr>
        <w:t>ó</w:t>
      </w:r>
      <w:r>
        <w:rPr>
          <w:rStyle w:val="Ninguno"/>
          <w:b/>
          <w:bCs/>
          <w:lang w:val="es-ES_tradnl"/>
        </w:rPr>
        <w:t>dulos</w:t>
      </w:r>
      <w:r>
        <w:rPr>
          <w:rStyle w:val="Ninguno"/>
          <w:lang w:val="pt-PT"/>
        </w:rPr>
        <w:t xml:space="preserve"> que se corresponder</w:t>
      </w:r>
      <w:r>
        <w:rPr>
          <w:rStyle w:val="Ninguno"/>
          <w:lang w:val="en-US"/>
        </w:rPr>
        <w:t>á</w:t>
      </w:r>
      <w:r>
        <w:rPr>
          <w:rStyle w:val="Ninguno"/>
          <w:lang w:val="es-ES_tradnl"/>
        </w:rPr>
        <w:t xml:space="preserve">n con las asignaturas, un </w:t>
      </w:r>
      <w:r>
        <w:rPr>
          <w:rStyle w:val="Ninguno"/>
          <w:b/>
          <w:bCs/>
          <w:lang w:val="es-ES_tradnl"/>
        </w:rPr>
        <w:t>Trabajo Fin de M</w:t>
      </w:r>
      <w:r>
        <w:rPr>
          <w:rStyle w:val="Ninguno"/>
          <w:b/>
          <w:bCs/>
          <w:lang w:val="en-US"/>
        </w:rPr>
        <w:t>á</w:t>
      </w:r>
      <w:r>
        <w:rPr>
          <w:rStyle w:val="Ninguno"/>
          <w:b/>
          <w:bCs/>
        </w:rPr>
        <w:t>ster</w:t>
      </w:r>
      <w:r>
        <w:rPr>
          <w:rStyle w:val="Ninguno"/>
          <w:lang w:val="es-ES_tradnl"/>
        </w:rPr>
        <w:t xml:space="preserve"> que se desarrollara a lo largo del a</w:t>
      </w:r>
      <w:r>
        <w:rPr>
          <w:rStyle w:val="Ninguno"/>
          <w:lang w:val="en-US"/>
        </w:rPr>
        <w:t>ñ</w:t>
      </w:r>
      <w:r>
        <w:rPr>
          <w:rStyle w:val="Ninguno"/>
          <w:lang w:val="es-ES_tradnl"/>
        </w:rPr>
        <w:t xml:space="preserve">o y </w:t>
      </w:r>
      <w:r>
        <w:rPr>
          <w:rStyle w:val="Ninguno"/>
          <w:b/>
          <w:bCs/>
        </w:rPr>
        <w:t>tres talleres</w:t>
      </w:r>
      <w:r>
        <w:rPr>
          <w:rStyle w:val="Ninguno"/>
          <w:lang w:val="es-ES_tradnl"/>
        </w:rPr>
        <w:t xml:space="preserve"> voluntarios.</w:t>
      </w:r>
    </w:p>
    <w:tbl>
      <w:tblPr>
        <w:tblStyle w:val="TableNormal"/>
        <w:tblW w:w="848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283"/>
        <w:gridCol w:w="4878"/>
        <w:gridCol w:w="1470"/>
        <w:gridCol w:w="857"/>
      </w:tblGrid>
      <w:tr w:rsidR="00C966BA">
        <w:trPr>
          <w:trHeight w:val="304"/>
        </w:trPr>
        <w:tc>
          <w:tcPr>
            <w:tcW w:w="12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b/>
                <w:bCs/>
                <w:lang w:val="en-US"/>
              </w:rPr>
              <w:t>MÓDULO</w:t>
            </w:r>
          </w:p>
        </w:tc>
        <w:tc>
          <w:tcPr>
            <w:tcW w:w="48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b/>
                <w:bCs/>
                <w:lang w:val="en-US"/>
              </w:rPr>
              <w:t>ASIGNATURA</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66BA" w:rsidRDefault="00A42874">
            <w:pPr>
              <w:pStyle w:val="Cuerpo"/>
              <w:jc w:val="center"/>
            </w:pPr>
            <w:r>
              <w:rPr>
                <w:rStyle w:val="Ninguno"/>
                <w:b/>
                <w:bCs/>
                <w:lang w:val="en-US"/>
              </w:rPr>
              <w:t>Profesores</w:t>
            </w:r>
          </w:p>
        </w:tc>
        <w:tc>
          <w:tcPr>
            <w:tcW w:w="8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b/>
                <w:bCs/>
                <w:lang w:val="en-US"/>
              </w:rPr>
              <w:t>ECTS</w:t>
            </w:r>
          </w:p>
        </w:tc>
      </w:tr>
      <w:tr w:rsidR="00C966BA">
        <w:trPr>
          <w:trHeight w:val="443"/>
        </w:trPr>
        <w:tc>
          <w:tcPr>
            <w:tcW w:w="1283" w:type="dxa"/>
            <w:tcBorders>
              <w:top w:val="single" w:sz="4" w:space="0" w:color="000000"/>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sz w:val="20"/>
                <w:szCs w:val="20"/>
                <w:lang w:val="en-US"/>
              </w:rPr>
              <w:t>Módulo 1</w:t>
            </w:r>
          </w:p>
        </w:tc>
        <w:tc>
          <w:tcPr>
            <w:tcW w:w="4878" w:type="dxa"/>
            <w:tcBorders>
              <w:top w:val="single" w:sz="4" w:space="0" w:color="000000"/>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spacing w:after="200" w:line="360" w:lineRule="auto"/>
              <w:jc w:val="center"/>
            </w:pPr>
            <w:r>
              <w:rPr>
                <w:rStyle w:val="Ninguno"/>
                <w:sz w:val="20"/>
                <w:szCs w:val="20"/>
                <w:lang w:val="en-US"/>
              </w:rPr>
              <w:t>Fundamentos CEM I</w:t>
            </w:r>
          </w:p>
        </w:tc>
        <w:tc>
          <w:tcPr>
            <w:tcW w:w="1470" w:type="dxa"/>
            <w:tcBorders>
              <w:top w:val="single" w:sz="4" w:space="0" w:color="000000"/>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Luis Vila del campo</w:t>
            </w:r>
          </w:p>
        </w:tc>
        <w:tc>
          <w:tcPr>
            <w:tcW w:w="857" w:type="dxa"/>
            <w:tcBorders>
              <w:top w:val="single" w:sz="4" w:space="0" w:color="000000"/>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5</w:t>
            </w:r>
          </w:p>
        </w:tc>
      </w:tr>
      <w:tr w:rsidR="00C966BA">
        <w:trPr>
          <w:trHeight w:val="551"/>
        </w:trPr>
        <w:tc>
          <w:tcPr>
            <w:tcW w:w="128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sz w:val="20"/>
                <w:szCs w:val="20"/>
                <w:lang w:val="en-US"/>
              </w:rPr>
              <w:t>Módulo 2</w:t>
            </w:r>
          </w:p>
        </w:tc>
        <w:tc>
          <w:tcPr>
            <w:tcW w:w="487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spacing w:after="200" w:line="360" w:lineRule="auto"/>
              <w:jc w:val="center"/>
            </w:pPr>
            <w:r>
              <w:rPr>
                <w:rStyle w:val="Ninguno"/>
                <w:sz w:val="20"/>
                <w:szCs w:val="20"/>
                <w:lang w:val="en-US"/>
              </w:rPr>
              <w:t>Fundamentos CEM II</w:t>
            </w:r>
          </w:p>
        </w:tc>
        <w:tc>
          <w:tcPr>
            <w:tcW w:w="147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Gustavo Rojas</w:t>
            </w:r>
          </w:p>
        </w:tc>
        <w:tc>
          <w:tcPr>
            <w:tcW w:w="857"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5</w:t>
            </w:r>
          </w:p>
        </w:tc>
      </w:tr>
      <w:tr w:rsidR="00C966BA">
        <w:trPr>
          <w:trHeight w:val="533"/>
        </w:trPr>
        <w:tc>
          <w:tcPr>
            <w:tcW w:w="128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sz w:val="20"/>
                <w:szCs w:val="20"/>
                <w:lang w:val="en-US"/>
              </w:rPr>
              <w:t>Módulo 3</w:t>
            </w:r>
          </w:p>
        </w:tc>
        <w:tc>
          <w:tcPr>
            <w:tcW w:w="487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spacing w:after="200" w:line="360" w:lineRule="auto"/>
              <w:jc w:val="center"/>
            </w:pPr>
            <w:r>
              <w:rPr>
                <w:rStyle w:val="Ninguno"/>
                <w:sz w:val="20"/>
                <w:szCs w:val="20"/>
                <w:lang w:val="en-US"/>
              </w:rPr>
              <w:t>El liderazgo en el marco del CEM</w:t>
            </w:r>
          </w:p>
        </w:tc>
        <w:tc>
          <w:tcPr>
            <w:tcW w:w="147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Roberto Vaucourbeil</w:t>
            </w:r>
          </w:p>
        </w:tc>
        <w:tc>
          <w:tcPr>
            <w:tcW w:w="857"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5</w:t>
            </w:r>
          </w:p>
        </w:tc>
      </w:tr>
      <w:tr w:rsidR="00C966BA">
        <w:trPr>
          <w:trHeight w:val="443"/>
        </w:trPr>
        <w:tc>
          <w:tcPr>
            <w:tcW w:w="128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sz w:val="20"/>
                <w:szCs w:val="20"/>
                <w:lang w:val="en-US"/>
              </w:rPr>
              <w:t>Módulo 4</w:t>
            </w:r>
          </w:p>
        </w:tc>
        <w:tc>
          <w:tcPr>
            <w:tcW w:w="487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spacing w:after="200" w:line="360" w:lineRule="auto"/>
              <w:jc w:val="center"/>
            </w:pPr>
            <w:r>
              <w:rPr>
                <w:rStyle w:val="Ninguno"/>
                <w:sz w:val="20"/>
                <w:szCs w:val="20"/>
                <w:lang w:val="en-US"/>
              </w:rPr>
              <w:t>Brand Experience</w:t>
            </w:r>
          </w:p>
        </w:tc>
        <w:tc>
          <w:tcPr>
            <w:tcW w:w="147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s-ES_tradnl"/>
              </w:rPr>
              <w:t>Rocio Baamonde</w:t>
            </w:r>
          </w:p>
        </w:tc>
        <w:tc>
          <w:tcPr>
            <w:tcW w:w="857"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5</w:t>
            </w:r>
          </w:p>
        </w:tc>
      </w:tr>
      <w:tr w:rsidR="00C966BA">
        <w:trPr>
          <w:trHeight w:val="443"/>
        </w:trPr>
        <w:tc>
          <w:tcPr>
            <w:tcW w:w="128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sz w:val="20"/>
                <w:szCs w:val="20"/>
                <w:lang w:val="en-US"/>
              </w:rPr>
              <w:t>Módulo 5</w:t>
            </w:r>
          </w:p>
        </w:tc>
        <w:tc>
          <w:tcPr>
            <w:tcW w:w="487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spacing w:after="200" w:line="360" w:lineRule="auto"/>
              <w:jc w:val="center"/>
            </w:pPr>
            <w:r>
              <w:rPr>
                <w:rStyle w:val="Ninguno"/>
                <w:sz w:val="20"/>
                <w:szCs w:val="20"/>
                <w:lang w:val="en-US"/>
              </w:rPr>
              <w:t>Hacia una cultura centrada en CEM</w:t>
            </w:r>
          </w:p>
        </w:tc>
        <w:tc>
          <w:tcPr>
            <w:tcW w:w="147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Eduardo Rojas</w:t>
            </w:r>
          </w:p>
        </w:tc>
        <w:tc>
          <w:tcPr>
            <w:tcW w:w="857"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5</w:t>
            </w:r>
          </w:p>
        </w:tc>
      </w:tr>
      <w:tr w:rsidR="00C966BA">
        <w:trPr>
          <w:trHeight w:val="541"/>
        </w:trPr>
        <w:tc>
          <w:tcPr>
            <w:tcW w:w="128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sz w:val="20"/>
                <w:szCs w:val="20"/>
                <w:lang w:val="en-US"/>
              </w:rPr>
              <w:t>Módulo 6</w:t>
            </w:r>
          </w:p>
        </w:tc>
        <w:tc>
          <w:tcPr>
            <w:tcW w:w="487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spacing w:after="200" w:line="360" w:lineRule="auto"/>
              <w:jc w:val="center"/>
            </w:pPr>
            <w:r>
              <w:rPr>
                <w:rStyle w:val="Ninguno"/>
                <w:sz w:val="20"/>
                <w:szCs w:val="20"/>
                <w:lang w:val="en-US"/>
              </w:rPr>
              <w:t>Design Thinking: Journey Mapping y Story Telling</w:t>
            </w:r>
          </w:p>
        </w:tc>
        <w:tc>
          <w:tcPr>
            <w:tcW w:w="147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Mario Sorribas</w:t>
            </w:r>
          </w:p>
        </w:tc>
        <w:tc>
          <w:tcPr>
            <w:tcW w:w="857"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5</w:t>
            </w:r>
          </w:p>
        </w:tc>
      </w:tr>
      <w:tr w:rsidR="00C966BA">
        <w:trPr>
          <w:trHeight w:val="536"/>
        </w:trPr>
        <w:tc>
          <w:tcPr>
            <w:tcW w:w="128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sz w:val="20"/>
                <w:szCs w:val="20"/>
                <w:lang w:val="en-US"/>
              </w:rPr>
              <w:t>Módulo 7</w:t>
            </w:r>
          </w:p>
        </w:tc>
        <w:tc>
          <w:tcPr>
            <w:tcW w:w="487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spacing w:after="200" w:line="360" w:lineRule="auto"/>
              <w:jc w:val="center"/>
            </w:pPr>
            <w:r>
              <w:rPr>
                <w:rStyle w:val="Ninguno"/>
                <w:sz w:val="20"/>
                <w:szCs w:val="20"/>
                <w:lang w:val="en-US"/>
              </w:rPr>
              <w:t>La gestión de proyectos en el ámbito de CEM y UX</w:t>
            </w:r>
          </w:p>
        </w:tc>
        <w:tc>
          <w:tcPr>
            <w:tcW w:w="147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Marc Barà</w:t>
            </w:r>
          </w:p>
        </w:tc>
        <w:tc>
          <w:tcPr>
            <w:tcW w:w="857"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5</w:t>
            </w:r>
          </w:p>
        </w:tc>
      </w:tr>
      <w:tr w:rsidR="00C966BA">
        <w:trPr>
          <w:trHeight w:val="545"/>
        </w:trPr>
        <w:tc>
          <w:tcPr>
            <w:tcW w:w="128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sz w:val="20"/>
                <w:szCs w:val="20"/>
                <w:lang w:val="en-US"/>
              </w:rPr>
              <w:t>Módulo 8</w:t>
            </w:r>
          </w:p>
        </w:tc>
        <w:tc>
          <w:tcPr>
            <w:tcW w:w="487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spacing w:after="200" w:line="360" w:lineRule="auto"/>
              <w:jc w:val="center"/>
            </w:pPr>
            <w:r>
              <w:rPr>
                <w:rStyle w:val="Ninguno"/>
                <w:sz w:val="20"/>
                <w:szCs w:val="20"/>
                <w:lang w:val="en-US"/>
              </w:rPr>
              <w:t>Métricas, Growth Hacking e Insights</w:t>
            </w:r>
          </w:p>
        </w:tc>
        <w:tc>
          <w:tcPr>
            <w:tcW w:w="147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Nicolás Celedón</w:t>
            </w:r>
          </w:p>
        </w:tc>
        <w:tc>
          <w:tcPr>
            <w:tcW w:w="857"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5</w:t>
            </w:r>
          </w:p>
        </w:tc>
      </w:tr>
      <w:tr w:rsidR="00C966BA">
        <w:trPr>
          <w:trHeight w:val="528"/>
        </w:trPr>
        <w:tc>
          <w:tcPr>
            <w:tcW w:w="128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sz w:val="20"/>
                <w:szCs w:val="20"/>
                <w:lang w:val="en-US"/>
              </w:rPr>
              <w:t>Módulo 9</w:t>
            </w:r>
          </w:p>
        </w:tc>
        <w:tc>
          <w:tcPr>
            <w:tcW w:w="487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spacing w:after="200" w:line="360" w:lineRule="auto"/>
              <w:jc w:val="center"/>
            </w:pPr>
            <w:r>
              <w:rPr>
                <w:rStyle w:val="Ninguno"/>
                <w:sz w:val="20"/>
                <w:szCs w:val="20"/>
                <w:lang w:val="en-US"/>
              </w:rPr>
              <w:t>Neuromarketing y psicología del consumidor</w:t>
            </w:r>
          </w:p>
        </w:tc>
        <w:tc>
          <w:tcPr>
            <w:tcW w:w="147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Santiago Restrepo</w:t>
            </w:r>
          </w:p>
        </w:tc>
        <w:tc>
          <w:tcPr>
            <w:tcW w:w="857"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5</w:t>
            </w:r>
          </w:p>
        </w:tc>
      </w:tr>
      <w:tr w:rsidR="00C966BA">
        <w:trPr>
          <w:trHeight w:val="475"/>
        </w:trPr>
        <w:tc>
          <w:tcPr>
            <w:tcW w:w="128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sz w:val="20"/>
                <w:szCs w:val="20"/>
                <w:lang w:val="en-US"/>
              </w:rPr>
              <w:t>Módulo 10</w:t>
            </w:r>
          </w:p>
        </w:tc>
        <w:tc>
          <w:tcPr>
            <w:tcW w:w="487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spacing w:after="200" w:line="276" w:lineRule="auto"/>
              <w:jc w:val="center"/>
            </w:pPr>
            <w:r>
              <w:rPr>
                <w:rStyle w:val="Ninguno"/>
                <w:sz w:val="20"/>
                <w:szCs w:val="20"/>
                <w:lang w:val="en-US"/>
              </w:rPr>
              <w:t>Omnicanalidad, memorabilidad y experiencia digital en la CEM</w:t>
            </w:r>
          </w:p>
        </w:tc>
        <w:tc>
          <w:tcPr>
            <w:tcW w:w="147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Gustavo Rojas</w:t>
            </w:r>
          </w:p>
        </w:tc>
        <w:tc>
          <w:tcPr>
            <w:tcW w:w="857"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5</w:t>
            </w:r>
          </w:p>
        </w:tc>
      </w:tr>
      <w:tr w:rsidR="00C966BA">
        <w:trPr>
          <w:trHeight w:val="443"/>
        </w:trPr>
        <w:tc>
          <w:tcPr>
            <w:tcW w:w="128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sz w:val="20"/>
                <w:szCs w:val="20"/>
                <w:lang w:val="en-US"/>
              </w:rPr>
              <w:t>TFM</w:t>
            </w:r>
          </w:p>
        </w:tc>
        <w:tc>
          <w:tcPr>
            <w:tcW w:w="487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sz w:val="20"/>
                <w:szCs w:val="20"/>
                <w:lang w:val="en-US"/>
              </w:rPr>
              <w:t>Trabajo Fin de Máster- Estrategia CEM</w:t>
            </w:r>
          </w:p>
        </w:tc>
        <w:tc>
          <w:tcPr>
            <w:tcW w:w="147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Equipo de tutores</w:t>
            </w:r>
          </w:p>
        </w:tc>
        <w:tc>
          <w:tcPr>
            <w:tcW w:w="857"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10</w:t>
            </w:r>
          </w:p>
        </w:tc>
      </w:tr>
      <w:tr w:rsidR="00C966BA">
        <w:trPr>
          <w:trHeight w:val="419"/>
        </w:trPr>
        <w:tc>
          <w:tcPr>
            <w:tcW w:w="128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C966BA"/>
        </w:tc>
        <w:tc>
          <w:tcPr>
            <w:tcW w:w="487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sz w:val="20"/>
                <w:szCs w:val="20"/>
                <w:lang w:val="en-US"/>
              </w:rPr>
              <w:t>Total créditos</w:t>
            </w:r>
          </w:p>
        </w:tc>
        <w:tc>
          <w:tcPr>
            <w:tcW w:w="147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C966BA"/>
        </w:tc>
        <w:tc>
          <w:tcPr>
            <w:tcW w:w="857"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60</w:t>
            </w:r>
          </w:p>
        </w:tc>
      </w:tr>
      <w:tr w:rsidR="00C966BA">
        <w:trPr>
          <w:trHeight w:val="223"/>
        </w:trPr>
        <w:tc>
          <w:tcPr>
            <w:tcW w:w="8488" w:type="dxa"/>
            <w:gridSpan w:val="4"/>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b/>
                <w:bCs/>
                <w:sz w:val="20"/>
                <w:szCs w:val="20"/>
                <w:lang w:val="en-US"/>
              </w:rPr>
              <w:t>Talleres</w:t>
            </w:r>
          </w:p>
        </w:tc>
      </w:tr>
      <w:tr w:rsidR="00C966BA">
        <w:trPr>
          <w:trHeight w:val="443"/>
        </w:trPr>
        <w:tc>
          <w:tcPr>
            <w:tcW w:w="128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b/>
                <w:bCs/>
                <w:sz w:val="20"/>
                <w:szCs w:val="20"/>
                <w:lang w:val="en-US"/>
              </w:rPr>
              <w:lastRenderedPageBreak/>
              <w:t>Taller 1</w:t>
            </w:r>
          </w:p>
        </w:tc>
        <w:tc>
          <w:tcPr>
            <w:tcW w:w="487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sz w:val="20"/>
                <w:szCs w:val="20"/>
                <w:lang w:val="en-US"/>
              </w:rPr>
              <w:t>Coaching aplicado a la CX: empatía</w:t>
            </w:r>
          </w:p>
        </w:tc>
        <w:tc>
          <w:tcPr>
            <w:tcW w:w="147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n-US"/>
              </w:rPr>
              <w:t>Gemma Segura</w:t>
            </w:r>
          </w:p>
        </w:tc>
        <w:tc>
          <w:tcPr>
            <w:tcW w:w="857"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C966BA"/>
        </w:tc>
      </w:tr>
      <w:tr w:rsidR="00C966BA">
        <w:trPr>
          <w:trHeight w:val="443"/>
        </w:trPr>
        <w:tc>
          <w:tcPr>
            <w:tcW w:w="1283"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b/>
                <w:bCs/>
                <w:sz w:val="20"/>
                <w:szCs w:val="20"/>
                <w:lang w:val="en-US"/>
              </w:rPr>
              <w:t>Taller 2</w:t>
            </w:r>
          </w:p>
        </w:tc>
        <w:tc>
          <w:tcPr>
            <w:tcW w:w="4878"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lang w:val="en-US"/>
              </w:rPr>
              <w:t>Análisis estadístico aplicado al CEM</w:t>
            </w:r>
          </w:p>
        </w:tc>
        <w:tc>
          <w:tcPr>
            <w:tcW w:w="1470"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s-ES_tradnl"/>
              </w:rPr>
              <w:t xml:space="preserve">René </w:t>
            </w:r>
            <w:r>
              <w:rPr>
                <w:rStyle w:val="Ninguno"/>
                <w:sz w:val="20"/>
                <w:szCs w:val="20"/>
                <w:lang w:val="es-ES_tradnl"/>
              </w:rPr>
              <w:br/>
              <w:t>Nanjarí</w:t>
            </w:r>
          </w:p>
        </w:tc>
        <w:tc>
          <w:tcPr>
            <w:tcW w:w="857" w:type="dxa"/>
            <w:tcBorders>
              <w:top w:val="single" w:sz="4" w:space="0" w:color="999999"/>
              <w:left w:val="single" w:sz="4" w:space="0" w:color="999999"/>
              <w:bottom w:val="single" w:sz="4" w:space="0" w:color="999999"/>
              <w:right w:val="single" w:sz="4" w:space="0" w:color="999999"/>
            </w:tcBorders>
            <w:shd w:val="clear" w:color="auto" w:fill="auto"/>
            <w:tcMar>
              <w:top w:w="80" w:type="dxa"/>
              <w:left w:w="80" w:type="dxa"/>
              <w:bottom w:w="80" w:type="dxa"/>
              <w:right w:w="80" w:type="dxa"/>
            </w:tcMar>
          </w:tcPr>
          <w:p w:rsidR="00C966BA" w:rsidRDefault="00C966BA"/>
        </w:tc>
      </w:tr>
      <w:tr w:rsidR="00C966BA">
        <w:trPr>
          <w:trHeight w:val="419"/>
        </w:trPr>
        <w:tc>
          <w:tcPr>
            <w:tcW w:w="1283" w:type="dxa"/>
            <w:tcBorders>
              <w:top w:val="single" w:sz="4" w:space="0" w:color="999999"/>
              <w:left w:val="single" w:sz="4" w:space="0" w:color="999999"/>
              <w:bottom w:val="single" w:sz="4" w:space="0" w:color="000000"/>
              <w:right w:val="single" w:sz="4" w:space="0" w:color="999999"/>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b/>
                <w:bCs/>
                <w:sz w:val="20"/>
                <w:szCs w:val="20"/>
                <w:lang w:val="en-US"/>
              </w:rPr>
              <w:t>Taller 3</w:t>
            </w:r>
          </w:p>
        </w:tc>
        <w:tc>
          <w:tcPr>
            <w:tcW w:w="4878" w:type="dxa"/>
            <w:tcBorders>
              <w:top w:val="single" w:sz="4" w:space="0" w:color="999999"/>
              <w:left w:val="single" w:sz="4" w:space="0" w:color="999999"/>
              <w:bottom w:val="single" w:sz="4" w:space="0" w:color="000000"/>
              <w:right w:val="single" w:sz="4" w:space="0" w:color="999999"/>
            </w:tcBorders>
            <w:shd w:val="clear" w:color="auto" w:fill="auto"/>
            <w:tcMar>
              <w:top w:w="80" w:type="dxa"/>
              <w:left w:w="80" w:type="dxa"/>
              <w:bottom w:w="80" w:type="dxa"/>
              <w:right w:w="80" w:type="dxa"/>
            </w:tcMar>
            <w:vAlign w:val="center"/>
          </w:tcPr>
          <w:p w:rsidR="00C966BA" w:rsidRDefault="00A42874">
            <w:pPr>
              <w:pStyle w:val="Cuerpo"/>
              <w:jc w:val="center"/>
            </w:pPr>
            <w:r>
              <w:rPr>
                <w:rStyle w:val="Ninguno"/>
                <w:sz w:val="20"/>
                <w:szCs w:val="20"/>
                <w:lang w:val="en-US"/>
              </w:rPr>
              <w:t>User Experience aplicada</w:t>
            </w:r>
          </w:p>
        </w:tc>
        <w:tc>
          <w:tcPr>
            <w:tcW w:w="1470" w:type="dxa"/>
            <w:tcBorders>
              <w:top w:val="single" w:sz="4" w:space="0" w:color="999999"/>
              <w:left w:val="single" w:sz="4" w:space="0" w:color="999999"/>
              <w:bottom w:val="single" w:sz="4" w:space="0" w:color="000000"/>
              <w:right w:val="single" w:sz="4" w:space="0" w:color="999999"/>
            </w:tcBorders>
            <w:shd w:val="clear" w:color="auto" w:fill="auto"/>
            <w:tcMar>
              <w:top w:w="80" w:type="dxa"/>
              <w:left w:w="80" w:type="dxa"/>
              <w:bottom w:w="80" w:type="dxa"/>
              <w:right w:w="80" w:type="dxa"/>
            </w:tcMar>
          </w:tcPr>
          <w:p w:rsidR="00C966BA" w:rsidRDefault="00A42874">
            <w:pPr>
              <w:pStyle w:val="Cuerpo"/>
              <w:jc w:val="center"/>
            </w:pPr>
            <w:r>
              <w:rPr>
                <w:rStyle w:val="Ninguno"/>
                <w:sz w:val="20"/>
                <w:szCs w:val="20"/>
                <w:lang w:val="es-ES_tradnl"/>
              </w:rPr>
              <w:t>TBD</w:t>
            </w:r>
            <w:r>
              <w:rPr>
                <w:rStyle w:val="Ninguno"/>
                <w:sz w:val="20"/>
                <w:szCs w:val="20"/>
                <w:lang w:val="en-US"/>
              </w:rPr>
              <w:t>l</w:t>
            </w:r>
          </w:p>
        </w:tc>
        <w:tc>
          <w:tcPr>
            <w:tcW w:w="857" w:type="dxa"/>
            <w:tcBorders>
              <w:top w:val="single" w:sz="4" w:space="0" w:color="999999"/>
              <w:left w:val="single" w:sz="4" w:space="0" w:color="999999"/>
              <w:bottom w:val="single" w:sz="4" w:space="0" w:color="000000"/>
              <w:right w:val="single" w:sz="4" w:space="0" w:color="999999"/>
            </w:tcBorders>
            <w:shd w:val="clear" w:color="auto" w:fill="auto"/>
            <w:tcMar>
              <w:top w:w="80" w:type="dxa"/>
              <w:left w:w="80" w:type="dxa"/>
              <w:bottom w:w="80" w:type="dxa"/>
              <w:right w:w="80" w:type="dxa"/>
            </w:tcMar>
          </w:tcPr>
          <w:p w:rsidR="00C966BA" w:rsidRDefault="00C966BA"/>
        </w:tc>
      </w:tr>
    </w:tbl>
    <w:p w:rsidR="00C966BA" w:rsidRDefault="00C966BA">
      <w:pPr>
        <w:pStyle w:val="Cuerpo"/>
        <w:widowControl w:val="0"/>
        <w:spacing w:after="200"/>
        <w:jc w:val="left"/>
        <w:rPr>
          <w:rStyle w:val="Ninguno"/>
        </w:rPr>
      </w:pPr>
    </w:p>
    <w:p w:rsidR="00C966BA" w:rsidRDefault="00C966BA">
      <w:pPr>
        <w:pStyle w:val="Cuerpo"/>
        <w:spacing w:after="200" w:line="276" w:lineRule="auto"/>
        <w:rPr>
          <w:rStyle w:val="Ninguno"/>
        </w:rPr>
      </w:pPr>
    </w:p>
    <w:p w:rsidR="00C966BA" w:rsidRDefault="00C966BA">
      <w:pPr>
        <w:pStyle w:val="Cuerpo"/>
        <w:spacing w:after="200" w:line="276" w:lineRule="auto"/>
        <w:ind w:right="260"/>
        <w:rPr>
          <w:rStyle w:val="Ninguno"/>
        </w:rPr>
      </w:pPr>
    </w:p>
    <w:p w:rsidR="00C966BA" w:rsidRDefault="00C966BA">
      <w:pPr>
        <w:pStyle w:val="Cuerpo"/>
        <w:spacing w:after="200" w:line="276" w:lineRule="auto"/>
        <w:ind w:right="260"/>
        <w:rPr>
          <w:rStyle w:val="Ninguno"/>
        </w:rPr>
      </w:pPr>
    </w:p>
    <w:p w:rsidR="00C966BA" w:rsidRDefault="00C966BA">
      <w:pPr>
        <w:pStyle w:val="Cuerpo"/>
        <w:spacing w:after="200" w:line="276" w:lineRule="auto"/>
        <w:ind w:right="260"/>
        <w:rPr>
          <w:rStyle w:val="Ninguno"/>
        </w:rPr>
      </w:pPr>
    </w:p>
    <w:p w:rsidR="00C966BA" w:rsidRDefault="00C966BA">
      <w:pPr>
        <w:pStyle w:val="Cuerpo"/>
        <w:spacing w:after="200" w:line="276" w:lineRule="auto"/>
        <w:ind w:right="260"/>
        <w:rPr>
          <w:rStyle w:val="Ninguno"/>
        </w:rPr>
      </w:pPr>
    </w:p>
    <w:p w:rsidR="00C966BA" w:rsidRDefault="00A42874">
      <w:pPr>
        <w:pStyle w:val="Cuerpo"/>
        <w:spacing w:after="200" w:line="276" w:lineRule="auto"/>
        <w:ind w:right="260"/>
        <w:rPr>
          <w:rStyle w:val="Ninguno"/>
        </w:rPr>
      </w:pPr>
      <w:r>
        <w:rPr>
          <w:rStyle w:val="Ninguno"/>
          <w:lang w:val="es-ES_tradnl"/>
        </w:rPr>
        <w:t>La estructura y duraci</w:t>
      </w:r>
      <w:r>
        <w:rPr>
          <w:rStyle w:val="Ninguno"/>
          <w:lang w:val="en-US"/>
        </w:rPr>
        <w:t>ó</w:t>
      </w:r>
      <w:r>
        <w:rPr>
          <w:rStyle w:val="Ninguno"/>
          <w:lang w:val="es-ES_tradnl"/>
        </w:rPr>
        <w:t xml:space="preserve">n del </w:t>
      </w:r>
      <w:r>
        <w:rPr>
          <w:rStyle w:val="Ninguno"/>
          <w:b/>
          <w:bCs/>
        </w:rPr>
        <w:t>M</w:t>
      </w:r>
      <w:r>
        <w:rPr>
          <w:rStyle w:val="Ninguno"/>
          <w:b/>
          <w:bCs/>
          <w:lang w:val="en-US"/>
        </w:rPr>
        <w:t>á</w:t>
      </w:r>
      <w:r>
        <w:rPr>
          <w:rStyle w:val="Ninguno"/>
          <w:b/>
          <w:bCs/>
          <w:lang w:val="de-DE"/>
        </w:rPr>
        <w:t>ster en Gesti</w:t>
      </w:r>
      <w:r>
        <w:rPr>
          <w:rStyle w:val="Ninguno"/>
          <w:b/>
          <w:bCs/>
          <w:lang w:val="en-US"/>
        </w:rPr>
        <w:t>ó</w:t>
      </w:r>
      <w:r>
        <w:rPr>
          <w:rStyle w:val="Ninguno"/>
          <w:b/>
          <w:bCs/>
          <w:lang w:val="es-ES_tradnl"/>
        </w:rPr>
        <w:t>n de la Experiencia del Consumidor</w:t>
      </w:r>
      <w:r>
        <w:rPr>
          <w:rStyle w:val="Ninguno"/>
          <w:lang w:val="es-ES_tradnl"/>
        </w:rPr>
        <w:t xml:space="preserve"> nos permite asegurar la consecuci</w:t>
      </w:r>
      <w:r>
        <w:rPr>
          <w:rStyle w:val="Ninguno"/>
          <w:lang w:val="en-US"/>
        </w:rPr>
        <w:t>ó</w:t>
      </w:r>
      <w:r>
        <w:rPr>
          <w:rStyle w:val="Ninguno"/>
          <w:lang w:val="es-ES_tradnl"/>
        </w:rPr>
        <w:t>n de los objetivos anteriormente especificados, as</w:t>
      </w:r>
      <w:r>
        <w:rPr>
          <w:rStyle w:val="Ninguno"/>
          <w:lang w:val="en-US"/>
        </w:rPr>
        <w:t xml:space="preserve">í </w:t>
      </w:r>
      <w:r>
        <w:rPr>
          <w:rStyle w:val="Ninguno"/>
          <w:lang w:val="es-ES_tradnl"/>
        </w:rPr>
        <w:t>como adquirir las competencias detalladas. A continuaci</w:t>
      </w:r>
      <w:r>
        <w:rPr>
          <w:rStyle w:val="Ninguno"/>
          <w:lang w:val="en-US"/>
        </w:rPr>
        <w:t>ó</w:t>
      </w:r>
      <w:r>
        <w:rPr>
          <w:rStyle w:val="Ninguno"/>
          <w:lang w:val="pt-PT"/>
        </w:rPr>
        <w:t>n, encontrar</w:t>
      </w:r>
      <w:r>
        <w:rPr>
          <w:rStyle w:val="Ninguno"/>
          <w:lang w:val="en-US"/>
        </w:rPr>
        <w:t>á</w:t>
      </w:r>
      <w:r>
        <w:rPr>
          <w:rStyle w:val="Ninguno"/>
        </w:rPr>
        <w:t>s m</w:t>
      </w:r>
      <w:r>
        <w:rPr>
          <w:rStyle w:val="Ninguno"/>
          <w:lang w:val="en-US"/>
        </w:rPr>
        <w:t>á</w:t>
      </w:r>
      <w:r>
        <w:rPr>
          <w:rStyle w:val="Ninguno"/>
          <w:lang w:val="es-ES_tradnl"/>
        </w:rPr>
        <w:t>s detalles sobre los m</w:t>
      </w:r>
      <w:r>
        <w:rPr>
          <w:rStyle w:val="Ninguno"/>
          <w:lang w:val="en-US"/>
        </w:rPr>
        <w:t>ó</w:t>
      </w:r>
      <w:r>
        <w:rPr>
          <w:rStyle w:val="Ninguno"/>
          <w:lang w:val="es-ES_tradnl"/>
        </w:rPr>
        <w:t>dulos en los que se divide este programa y su contenido:</w:t>
      </w:r>
    </w:p>
    <w:p w:rsidR="00C966BA" w:rsidRDefault="00A42874">
      <w:pPr>
        <w:pStyle w:val="Cuerpo"/>
        <w:pBdr>
          <w:top w:val="single" w:sz="4" w:space="0" w:color="000000"/>
          <w:left w:val="single" w:sz="4" w:space="0" w:color="000000"/>
          <w:bottom w:val="single" w:sz="4" w:space="0" w:color="000000"/>
          <w:right w:val="single" w:sz="4" w:space="0" w:color="000000"/>
        </w:pBdr>
        <w:shd w:val="clear" w:color="auto" w:fill="000000"/>
        <w:rPr>
          <w:rStyle w:val="Ninguno"/>
          <w:b/>
          <w:bCs/>
          <w:color w:val="FFFFFF"/>
          <w:u w:color="FFFFFF"/>
        </w:rPr>
      </w:pPr>
      <w:r>
        <w:rPr>
          <w:rStyle w:val="Ninguno"/>
          <w:b/>
          <w:bCs/>
          <w:color w:val="FFFFFF"/>
          <w:u w:color="FFFFFF"/>
        </w:rPr>
        <w:t>MÓ</w:t>
      </w:r>
      <w:r>
        <w:rPr>
          <w:rStyle w:val="Ninguno"/>
          <w:b/>
          <w:bCs/>
          <w:color w:val="FFFFFF"/>
          <w:u w:color="FFFFFF"/>
          <w:lang w:val="es-ES_tradnl"/>
        </w:rPr>
        <w:t>DULOS</w:t>
      </w:r>
    </w:p>
    <w:p w:rsidR="00C966BA" w:rsidRDefault="00C966BA">
      <w:pPr>
        <w:pStyle w:val="Cuerpo"/>
        <w:spacing w:after="18" w:line="276" w:lineRule="auto"/>
        <w:rPr>
          <w:rStyle w:val="Ninguno"/>
        </w:rPr>
      </w:pPr>
    </w:p>
    <w:p w:rsidR="00C966BA" w:rsidRDefault="00A42874">
      <w:pPr>
        <w:pStyle w:val="Cuerpo"/>
        <w:pBdr>
          <w:bottom w:val="single" w:sz="4" w:space="0" w:color="000000"/>
        </w:pBdr>
        <w:spacing w:after="200" w:line="276" w:lineRule="auto"/>
        <w:rPr>
          <w:rStyle w:val="Ninguno"/>
          <w:b/>
          <w:bCs/>
        </w:rPr>
      </w:pPr>
      <w:r>
        <w:rPr>
          <w:rStyle w:val="Ninguno"/>
          <w:b/>
          <w:bCs/>
          <w:lang w:val="pt-PT"/>
        </w:rPr>
        <w:t xml:space="preserve">Fundamentos CEM I </w:t>
      </w:r>
    </w:p>
    <w:p w:rsidR="00C966BA" w:rsidRDefault="00A42874">
      <w:pPr>
        <w:pStyle w:val="Cuerpo"/>
        <w:spacing w:after="200" w:line="276" w:lineRule="auto"/>
        <w:rPr>
          <w:rStyle w:val="Ninguno"/>
        </w:rPr>
      </w:pPr>
      <w:r>
        <w:rPr>
          <w:rStyle w:val="Ninguno"/>
          <w:lang w:val="pt-PT"/>
        </w:rPr>
        <w:t>Este m</w:t>
      </w:r>
      <w:r>
        <w:rPr>
          <w:rStyle w:val="Ninguno"/>
          <w:lang w:val="en-US"/>
        </w:rPr>
        <w:t>ó</w:t>
      </w:r>
      <w:r>
        <w:rPr>
          <w:rStyle w:val="Ninguno"/>
          <w:lang w:val="es-ES_tradnl"/>
        </w:rPr>
        <w:t xml:space="preserve">dulo tiene como objetivo introducir al estudiante en la CEM. En </w:t>
      </w:r>
      <w:r>
        <w:rPr>
          <w:rStyle w:val="Ninguno"/>
          <w:lang w:val="en-US"/>
        </w:rPr>
        <w:t>é</w:t>
      </w:r>
      <w:r>
        <w:rPr>
          <w:rStyle w:val="Ninguno"/>
          <w:lang w:val="es-ES_tradnl"/>
        </w:rPr>
        <w:t>ste, el estudiante ver</w:t>
      </w:r>
      <w:r>
        <w:rPr>
          <w:rStyle w:val="Ninguno"/>
          <w:lang w:val="en-US"/>
        </w:rPr>
        <w:t xml:space="preserve">á </w:t>
      </w:r>
      <w:r>
        <w:rPr>
          <w:rStyle w:val="Ninguno"/>
          <w:lang w:val="es-ES_tradnl"/>
        </w:rPr>
        <w:t>qu</w:t>
      </w:r>
      <w:r>
        <w:rPr>
          <w:rStyle w:val="Ninguno"/>
          <w:lang w:val="en-US"/>
        </w:rPr>
        <w:t xml:space="preserve">é </w:t>
      </w:r>
      <w:r>
        <w:rPr>
          <w:rStyle w:val="Ninguno"/>
          <w:lang w:val="es-ES_tradnl"/>
        </w:rPr>
        <w:t>es la estrategia empresarial, qu</w:t>
      </w:r>
      <w:r>
        <w:rPr>
          <w:rStyle w:val="Ninguno"/>
          <w:lang w:val="en-US"/>
        </w:rPr>
        <w:t xml:space="preserve">é </w:t>
      </w:r>
      <w:r>
        <w:rPr>
          <w:rStyle w:val="Ninguno"/>
          <w:lang w:val="es-ES_tradnl"/>
        </w:rPr>
        <w:t>es la gesti</w:t>
      </w:r>
      <w:r>
        <w:rPr>
          <w:rStyle w:val="Ninguno"/>
          <w:lang w:val="en-US"/>
        </w:rPr>
        <w:t>ó</w:t>
      </w:r>
      <w:r>
        <w:rPr>
          <w:rStyle w:val="Ninguno"/>
          <w:lang w:val="es-ES_tradnl"/>
        </w:rPr>
        <w:t>n de la experiencia del cliente y c</w:t>
      </w:r>
      <w:r>
        <w:rPr>
          <w:rStyle w:val="Ninguno"/>
          <w:lang w:val="en-US"/>
        </w:rPr>
        <w:t>ó</w:t>
      </w:r>
      <w:r>
        <w:rPr>
          <w:rStyle w:val="Ninguno"/>
          <w:lang w:val="pt-PT"/>
        </w:rPr>
        <w:t xml:space="preserve">mo ambos conceptos se integran. </w:t>
      </w:r>
    </w:p>
    <w:p w:rsidR="00C966BA" w:rsidRDefault="00A42874">
      <w:pPr>
        <w:pStyle w:val="Cuerpo"/>
        <w:spacing w:after="200" w:line="276" w:lineRule="auto"/>
        <w:rPr>
          <w:rStyle w:val="Ninguno"/>
        </w:rPr>
      </w:pPr>
      <w:r>
        <w:rPr>
          <w:rStyle w:val="Ninguno"/>
          <w:lang w:val="es-ES_tradnl"/>
        </w:rPr>
        <w:t>Alguno de los temas abordados:</w:t>
      </w:r>
    </w:p>
    <w:p w:rsidR="00C966BA" w:rsidRDefault="00A42874">
      <w:pPr>
        <w:pStyle w:val="Cuerpo"/>
        <w:numPr>
          <w:ilvl w:val="0"/>
          <w:numId w:val="8"/>
        </w:numPr>
        <w:spacing w:line="276" w:lineRule="auto"/>
        <w:rPr>
          <w:lang w:val="es-ES_tradnl"/>
        </w:rPr>
      </w:pPr>
      <w:r>
        <w:rPr>
          <w:rStyle w:val="Ninguno"/>
          <w:lang w:val="es-ES_tradnl"/>
        </w:rPr>
        <w:t xml:space="preserve">La estrategia empresarial </w:t>
      </w:r>
      <w:r>
        <w:rPr>
          <w:rStyle w:val="Ninguno"/>
          <w:lang w:val="en-US"/>
        </w:rPr>
        <w:t>¿</w:t>
      </w:r>
      <w:r>
        <w:rPr>
          <w:rStyle w:val="Ninguno"/>
        </w:rPr>
        <w:t>C</w:t>
      </w:r>
      <w:r>
        <w:rPr>
          <w:rStyle w:val="Ninguno"/>
          <w:lang w:val="en-US"/>
        </w:rPr>
        <w:t>ó</w:t>
      </w:r>
      <w:r>
        <w:rPr>
          <w:rStyle w:val="Ninguno"/>
          <w:lang w:val="es-ES_tradnl"/>
        </w:rPr>
        <w:t>mo integramos la estrategia empresarial y la CX? Estrategia, visi</w:t>
      </w:r>
      <w:r>
        <w:rPr>
          <w:rStyle w:val="Ninguno"/>
          <w:lang w:val="en-US"/>
        </w:rPr>
        <w:t>ó</w:t>
      </w:r>
      <w:r>
        <w:rPr>
          <w:rStyle w:val="Ninguno"/>
          <w:lang w:val="pt-PT"/>
        </w:rPr>
        <w:t xml:space="preserve">n e identidad. </w:t>
      </w:r>
    </w:p>
    <w:p w:rsidR="00C966BA" w:rsidRDefault="00A42874">
      <w:pPr>
        <w:pStyle w:val="Cuerpo"/>
        <w:numPr>
          <w:ilvl w:val="0"/>
          <w:numId w:val="8"/>
        </w:numPr>
        <w:spacing w:line="276" w:lineRule="auto"/>
        <w:rPr>
          <w:lang w:val="es-ES_tradnl"/>
        </w:rPr>
      </w:pPr>
      <w:r>
        <w:rPr>
          <w:rStyle w:val="Ninguno"/>
          <w:lang w:val="es-ES_tradnl"/>
        </w:rPr>
        <w:t>La experiencia del cliente.</w:t>
      </w:r>
    </w:p>
    <w:p w:rsidR="00C966BA" w:rsidRDefault="00A42874">
      <w:pPr>
        <w:pStyle w:val="Cuerpo"/>
        <w:numPr>
          <w:ilvl w:val="0"/>
          <w:numId w:val="8"/>
        </w:numPr>
        <w:spacing w:line="276" w:lineRule="auto"/>
        <w:rPr>
          <w:lang w:val="es-ES_tradnl"/>
        </w:rPr>
      </w:pPr>
      <w:r>
        <w:rPr>
          <w:rStyle w:val="Ninguno"/>
          <w:lang w:val="es-ES_tradnl"/>
        </w:rPr>
        <w:t>La experiencia al cliente como estrategia de financiaci</w:t>
      </w:r>
      <w:r>
        <w:rPr>
          <w:rStyle w:val="Ninguno"/>
          <w:lang w:val="en-US"/>
        </w:rPr>
        <w:t>ó</w:t>
      </w:r>
      <w:r>
        <w:rPr>
          <w:rStyle w:val="Ninguno"/>
        </w:rPr>
        <w:t>n.</w:t>
      </w:r>
    </w:p>
    <w:p w:rsidR="00C966BA" w:rsidRDefault="00A42874">
      <w:pPr>
        <w:pStyle w:val="Cuerpo"/>
        <w:numPr>
          <w:ilvl w:val="0"/>
          <w:numId w:val="8"/>
        </w:numPr>
        <w:spacing w:line="276" w:lineRule="auto"/>
        <w:rPr>
          <w:lang w:val="en-US"/>
        </w:rPr>
      </w:pPr>
      <w:r>
        <w:rPr>
          <w:rStyle w:val="Ninguno"/>
          <w:lang w:val="en-US"/>
        </w:rPr>
        <w:t>¿</w:t>
      </w:r>
      <w:r>
        <w:rPr>
          <w:rStyle w:val="Ninguno"/>
          <w:lang w:val="it-IT"/>
        </w:rPr>
        <w:t>Qu</w:t>
      </w:r>
      <w:r>
        <w:rPr>
          <w:rStyle w:val="Ninguno"/>
          <w:lang w:val="en-US"/>
        </w:rPr>
        <w:t xml:space="preserve">é </w:t>
      </w:r>
      <w:r>
        <w:rPr>
          <w:rStyle w:val="Ninguno"/>
          <w:lang w:val="es-ES_tradnl"/>
        </w:rPr>
        <w:t>es el user experience (UX) y como se integra al dise</w:t>
      </w:r>
      <w:r>
        <w:rPr>
          <w:rStyle w:val="Ninguno"/>
          <w:lang w:val="en-US"/>
        </w:rPr>
        <w:t>ñ</w:t>
      </w:r>
      <w:r>
        <w:rPr>
          <w:rStyle w:val="Ninguno"/>
          <w:lang w:val="it-IT"/>
        </w:rPr>
        <w:t>o del CEM?</w:t>
      </w:r>
    </w:p>
    <w:p w:rsidR="00C966BA" w:rsidRDefault="00A42874">
      <w:pPr>
        <w:pStyle w:val="Cuerpo"/>
        <w:numPr>
          <w:ilvl w:val="0"/>
          <w:numId w:val="8"/>
        </w:numPr>
        <w:spacing w:line="276" w:lineRule="auto"/>
        <w:rPr>
          <w:lang w:val="en-US"/>
        </w:rPr>
      </w:pPr>
      <w:r>
        <w:rPr>
          <w:rStyle w:val="Ninguno"/>
          <w:lang w:val="en-US"/>
        </w:rPr>
        <w:t>¿</w:t>
      </w:r>
      <w:r>
        <w:rPr>
          <w:rStyle w:val="Ninguno"/>
        </w:rPr>
        <w:t>C</w:t>
      </w:r>
      <w:r>
        <w:rPr>
          <w:rStyle w:val="Ninguno"/>
          <w:lang w:val="en-US"/>
        </w:rPr>
        <w:t>ó</w:t>
      </w:r>
      <w:r>
        <w:rPr>
          <w:rStyle w:val="Ninguno"/>
          <w:lang w:val="es-ES_tradnl"/>
        </w:rPr>
        <w:t xml:space="preserve">mo es el comportamiento del consumidor en distintos contextos interactivos? </w:t>
      </w:r>
      <w:r>
        <w:rPr>
          <w:rStyle w:val="Ninguno"/>
          <w:lang w:val="en-US"/>
        </w:rPr>
        <w:t>¿</w:t>
      </w:r>
      <w:r>
        <w:rPr>
          <w:rStyle w:val="Ninguno"/>
          <w:lang w:val="it-IT"/>
        </w:rPr>
        <w:t>cu</w:t>
      </w:r>
      <w:r>
        <w:rPr>
          <w:rStyle w:val="Ninguno"/>
          <w:lang w:val="en-US"/>
        </w:rPr>
        <w:t>á</w:t>
      </w:r>
      <w:r>
        <w:rPr>
          <w:rStyle w:val="Ninguno"/>
          <w:lang w:val="es-ES_tradnl"/>
        </w:rPr>
        <w:t>l es el valor que se puede construir?</w:t>
      </w:r>
    </w:p>
    <w:p w:rsidR="00C966BA" w:rsidRDefault="00A42874">
      <w:pPr>
        <w:pStyle w:val="Cuerpo"/>
        <w:numPr>
          <w:ilvl w:val="0"/>
          <w:numId w:val="8"/>
        </w:numPr>
        <w:spacing w:after="200" w:line="276" w:lineRule="auto"/>
        <w:rPr>
          <w:lang w:val="en-US"/>
        </w:rPr>
      </w:pPr>
      <w:r>
        <w:rPr>
          <w:rStyle w:val="Ninguno"/>
          <w:lang w:val="en-US"/>
        </w:rPr>
        <w:t>¿</w:t>
      </w:r>
      <w:r>
        <w:rPr>
          <w:rStyle w:val="Ninguno"/>
        </w:rPr>
        <w:t>D</w:t>
      </w:r>
      <w:r>
        <w:rPr>
          <w:rStyle w:val="Ninguno"/>
          <w:lang w:val="en-US"/>
        </w:rPr>
        <w:t>ó</w:t>
      </w:r>
      <w:r>
        <w:rPr>
          <w:rStyle w:val="Ninguno"/>
          <w:lang w:val="es-ES_tradnl"/>
        </w:rPr>
        <w:t>nde se desarrolla la CEM? El ecosistema de la experiencia del cliente.</w:t>
      </w:r>
    </w:p>
    <w:p w:rsidR="00C966BA" w:rsidRDefault="00A42874">
      <w:pPr>
        <w:pStyle w:val="Cuerpo"/>
        <w:numPr>
          <w:ilvl w:val="0"/>
          <w:numId w:val="8"/>
        </w:numPr>
        <w:spacing w:after="200" w:line="276" w:lineRule="auto"/>
        <w:rPr>
          <w:lang w:val="en-US"/>
        </w:rPr>
      </w:pPr>
      <w:r>
        <w:rPr>
          <w:rStyle w:val="Ninguno"/>
          <w:lang w:val="en-US"/>
        </w:rPr>
        <w:t>¿</w:t>
      </w:r>
      <w:r>
        <w:rPr>
          <w:rStyle w:val="Ninguno"/>
        </w:rPr>
        <w:t>C</w:t>
      </w:r>
      <w:r>
        <w:rPr>
          <w:rStyle w:val="Ninguno"/>
          <w:lang w:val="en-US"/>
        </w:rPr>
        <w:t>ó</w:t>
      </w:r>
      <w:r>
        <w:rPr>
          <w:rStyle w:val="Ninguno"/>
          <w:lang w:val="es-ES_tradnl"/>
        </w:rPr>
        <w:t>mo se desarrolla la CEM? Organizaci</w:t>
      </w:r>
      <w:r>
        <w:rPr>
          <w:rStyle w:val="Ninguno"/>
          <w:lang w:val="en-US"/>
        </w:rPr>
        <w:t>ó</w:t>
      </w:r>
      <w:r>
        <w:rPr>
          <w:rStyle w:val="Ninguno"/>
          <w:lang w:val="es-ES_tradnl"/>
        </w:rPr>
        <w:t>n y despliegue de la experiencia y modelos de gesti</w:t>
      </w:r>
      <w:r>
        <w:rPr>
          <w:rStyle w:val="Ninguno"/>
          <w:lang w:val="en-US"/>
        </w:rPr>
        <w:t>ó</w:t>
      </w:r>
      <w:r>
        <w:rPr>
          <w:rStyle w:val="Ninguno"/>
          <w:lang w:val="es-ES_tradnl"/>
        </w:rPr>
        <w:t>n de la experiencia del cliente.</w:t>
      </w:r>
    </w:p>
    <w:p w:rsidR="00C966BA" w:rsidRDefault="00A42874">
      <w:pPr>
        <w:pStyle w:val="Cuerpo"/>
        <w:pBdr>
          <w:bottom w:val="single" w:sz="4" w:space="0" w:color="000000"/>
        </w:pBdr>
        <w:spacing w:after="200" w:line="276" w:lineRule="auto"/>
        <w:rPr>
          <w:rStyle w:val="Ninguno"/>
          <w:b/>
          <w:bCs/>
        </w:rPr>
      </w:pPr>
      <w:r>
        <w:rPr>
          <w:rStyle w:val="Ninguno"/>
          <w:b/>
          <w:bCs/>
          <w:lang w:val="pt-PT"/>
        </w:rPr>
        <w:t xml:space="preserve">Fundamentos CEM II </w:t>
      </w:r>
    </w:p>
    <w:p w:rsidR="00C966BA" w:rsidRDefault="00A42874">
      <w:pPr>
        <w:pStyle w:val="Cuerpo"/>
        <w:spacing w:after="200" w:line="276" w:lineRule="auto"/>
        <w:rPr>
          <w:rStyle w:val="Ninguno"/>
        </w:rPr>
      </w:pPr>
      <w:r>
        <w:rPr>
          <w:rStyle w:val="Ninguno"/>
          <w:lang w:val="pt-PT"/>
        </w:rPr>
        <w:lastRenderedPageBreak/>
        <w:t>Este m</w:t>
      </w:r>
      <w:r>
        <w:rPr>
          <w:rStyle w:val="Ninguno"/>
          <w:lang w:val="en-US"/>
        </w:rPr>
        <w:t>ó</w:t>
      </w:r>
      <w:r>
        <w:rPr>
          <w:rStyle w:val="Ninguno"/>
          <w:lang w:val="es-ES_tradnl"/>
        </w:rPr>
        <w:t>dulo complementa el m</w:t>
      </w:r>
      <w:r>
        <w:rPr>
          <w:rStyle w:val="Ninguno"/>
          <w:lang w:val="en-US"/>
        </w:rPr>
        <w:t>ó</w:t>
      </w:r>
      <w:r>
        <w:rPr>
          <w:rStyle w:val="Ninguno"/>
          <w:lang w:val="es-ES_tradnl"/>
        </w:rPr>
        <w:t>dulo anterior y proporciona al estudiante conocimientos sobre el desarrollo de una estrategia basada en la gesti</w:t>
      </w:r>
      <w:r>
        <w:rPr>
          <w:rStyle w:val="Ninguno"/>
          <w:lang w:val="en-US"/>
        </w:rPr>
        <w:t>ó</w:t>
      </w:r>
      <w:r>
        <w:rPr>
          <w:rStyle w:val="Ninguno"/>
          <w:lang w:val="es-ES_tradnl"/>
        </w:rPr>
        <w:t xml:space="preserve">n de la experiencia del cliente. </w:t>
      </w:r>
    </w:p>
    <w:p w:rsidR="00C966BA" w:rsidRDefault="00A42874">
      <w:pPr>
        <w:pStyle w:val="Cuerpo"/>
        <w:spacing w:after="200" w:line="276" w:lineRule="auto"/>
        <w:rPr>
          <w:rStyle w:val="Ninguno"/>
        </w:rPr>
      </w:pPr>
      <w:r>
        <w:rPr>
          <w:rStyle w:val="Ninguno"/>
          <w:lang w:val="es-ES_tradnl"/>
        </w:rPr>
        <w:t>Algunos de los temas que se ver</w:t>
      </w:r>
      <w:r>
        <w:rPr>
          <w:rStyle w:val="Ninguno"/>
          <w:lang w:val="en-US"/>
        </w:rPr>
        <w:t>á</w:t>
      </w:r>
      <w:r>
        <w:rPr>
          <w:rStyle w:val="Ninguno"/>
          <w:lang w:val="sv-SE"/>
        </w:rPr>
        <w:t>n son:</w:t>
      </w:r>
    </w:p>
    <w:p w:rsidR="00C966BA" w:rsidRDefault="00A42874">
      <w:pPr>
        <w:pStyle w:val="Cuerpo"/>
        <w:numPr>
          <w:ilvl w:val="0"/>
          <w:numId w:val="10"/>
        </w:numPr>
        <w:spacing w:line="276" w:lineRule="auto"/>
        <w:rPr>
          <w:lang w:val="en-US"/>
        </w:rPr>
      </w:pPr>
      <w:r>
        <w:rPr>
          <w:rStyle w:val="Ninguno"/>
          <w:lang w:val="en-US"/>
        </w:rPr>
        <w:t>¿</w:t>
      </w:r>
      <w:r>
        <w:rPr>
          <w:rStyle w:val="Ninguno"/>
        </w:rPr>
        <w:t>Cu</w:t>
      </w:r>
      <w:r>
        <w:rPr>
          <w:rStyle w:val="Ninguno"/>
          <w:lang w:val="en-US"/>
        </w:rPr>
        <w:t>á</w:t>
      </w:r>
      <w:r>
        <w:rPr>
          <w:rStyle w:val="Ninguno"/>
          <w:lang w:val="es-ES_tradnl"/>
        </w:rPr>
        <w:t>l es el resultado de la estrategia orientada al CEM? Diagn</w:t>
      </w:r>
      <w:r>
        <w:rPr>
          <w:rStyle w:val="Ninguno"/>
          <w:lang w:val="en-US"/>
        </w:rPr>
        <w:t>ó</w:t>
      </w:r>
      <w:r>
        <w:rPr>
          <w:rStyle w:val="Ninguno"/>
          <w:lang w:val="es-ES_tradnl"/>
        </w:rPr>
        <w:t xml:space="preserve">stico de la experiencia, </w:t>
      </w:r>
      <w:r>
        <w:rPr>
          <w:rStyle w:val="Ninguno"/>
          <w:lang w:val="en-US"/>
        </w:rPr>
        <w:t>¿</w:t>
      </w:r>
      <w:r>
        <w:rPr>
          <w:rStyle w:val="Ninguno"/>
          <w:lang w:val="es-ES_tradnl"/>
        </w:rPr>
        <w:t xml:space="preserve">ruta de </w:t>
      </w:r>
      <w:r>
        <w:rPr>
          <w:rStyle w:val="Ninguno"/>
          <w:lang w:val="en-US"/>
        </w:rPr>
        <w:t>é</w:t>
      </w:r>
      <w:r>
        <w:rPr>
          <w:rStyle w:val="Ninguno"/>
          <w:lang w:val="pt-PT"/>
        </w:rPr>
        <w:t>xito o fracaso?</w:t>
      </w:r>
    </w:p>
    <w:p w:rsidR="00C966BA" w:rsidRDefault="00A42874">
      <w:pPr>
        <w:pStyle w:val="Cuerpo"/>
        <w:numPr>
          <w:ilvl w:val="0"/>
          <w:numId w:val="10"/>
        </w:numPr>
        <w:spacing w:line="276" w:lineRule="auto"/>
        <w:rPr>
          <w:lang w:val="es-ES_tradnl"/>
        </w:rPr>
      </w:pPr>
      <w:r>
        <w:rPr>
          <w:rStyle w:val="Ninguno"/>
          <w:lang w:val="es-ES_tradnl"/>
        </w:rPr>
        <w:t>La investigaci</w:t>
      </w:r>
      <w:r>
        <w:rPr>
          <w:rStyle w:val="Ninguno"/>
          <w:lang w:val="en-US"/>
        </w:rPr>
        <w:t>ó</w:t>
      </w:r>
      <w:r>
        <w:rPr>
          <w:rStyle w:val="Ninguno"/>
          <w:lang w:val="es-ES_tradnl"/>
        </w:rPr>
        <w:t xml:space="preserve">n cualitativa y cuantitativa como fuente de </w:t>
      </w:r>
      <w:r>
        <w:rPr>
          <w:rStyle w:val="Ninguno"/>
          <w:i/>
          <w:iCs/>
          <w:lang w:val="en-US"/>
        </w:rPr>
        <w:t>insight</w:t>
      </w:r>
      <w:r>
        <w:rPr>
          <w:rStyle w:val="Ninguno"/>
          <w:lang w:val="es-ES_tradnl"/>
        </w:rPr>
        <w:t xml:space="preserve"> para comprender la mirada desde el cliente.</w:t>
      </w:r>
    </w:p>
    <w:p w:rsidR="00C966BA" w:rsidRDefault="00A42874">
      <w:pPr>
        <w:pStyle w:val="Cuerpo"/>
        <w:numPr>
          <w:ilvl w:val="0"/>
          <w:numId w:val="10"/>
        </w:numPr>
        <w:spacing w:line="276" w:lineRule="auto"/>
        <w:rPr>
          <w:lang w:val="pt-PT"/>
        </w:rPr>
      </w:pPr>
      <w:r>
        <w:rPr>
          <w:rStyle w:val="Ninguno"/>
          <w:lang w:val="pt-PT"/>
        </w:rPr>
        <w:t>Empat</w:t>
      </w:r>
      <w:r>
        <w:rPr>
          <w:rStyle w:val="Ninguno"/>
          <w:lang w:val="en-US"/>
        </w:rPr>
        <w:t>í</w:t>
      </w:r>
      <w:r>
        <w:rPr>
          <w:rStyle w:val="Ninguno"/>
          <w:lang w:val="es-ES_tradnl"/>
        </w:rPr>
        <w:t>a y aspectos desde la psicolog</w:t>
      </w:r>
      <w:r>
        <w:rPr>
          <w:rStyle w:val="Ninguno"/>
          <w:lang w:val="en-US"/>
        </w:rPr>
        <w:t>í</w:t>
      </w:r>
      <w:r>
        <w:rPr>
          <w:rStyle w:val="Ninguno"/>
          <w:lang w:val="es-ES_tradnl"/>
        </w:rPr>
        <w:t>a en la orientaci</w:t>
      </w:r>
      <w:r>
        <w:rPr>
          <w:rStyle w:val="Ninguno"/>
          <w:lang w:val="en-US"/>
        </w:rPr>
        <w:t>ó</w:t>
      </w:r>
      <w:r>
        <w:rPr>
          <w:rStyle w:val="Ninguno"/>
          <w:lang w:val="es-ES_tradnl"/>
        </w:rPr>
        <w:t>n hacia las necesidades reales del cliente.</w:t>
      </w:r>
    </w:p>
    <w:p w:rsidR="00C966BA" w:rsidRDefault="00A42874">
      <w:pPr>
        <w:pStyle w:val="Cuerpo"/>
        <w:numPr>
          <w:ilvl w:val="0"/>
          <w:numId w:val="10"/>
        </w:numPr>
        <w:spacing w:line="276" w:lineRule="auto"/>
      </w:pPr>
      <w:r>
        <w:rPr>
          <w:rStyle w:val="Ninguno"/>
        </w:rPr>
        <w:t>T</w:t>
      </w:r>
      <w:r>
        <w:rPr>
          <w:rStyle w:val="Ninguno"/>
          <w:lang w:val="en-US"/>
        </w:rPr>
        <w:t>é</w:t>
      </w:r>
      <w:r>
        <w:rPr>
          <w:rStyle w:val="Ninguno"/>
          <w:lang w:val="es-ES_tradnl"/>
        </w:rPr>
        <w:t>cnicas de investigaci</w:t>
      </w:r>
      <w:r>
        <w:rPr>
          <w:rStyle w:val="Ninguno"/>
          <w:lang w:val="en-US"/>
        </w:rPr>
        <w:t>ó</w:t>
      </w:r>
      <w:r>
        <w:rPr>
          <w:rStyle w:val="Ninguno"/>
          <w:lang w:val="es-ES_tradnl"/>
        </w:rPr>
        <w:t>n cualitativas.</w:t>
      </w:r>
    </w:p>
    <w:p w:rsidR="00C966BA" w:rsidRDefault="00C966BA">
      <w:pPr>
        <w:pStyle w:val="Cuerpo"/>
        <w:spacing w:line="276" w:lineRule="auto"/>
        <w:ind w:left="360"/>
        <w:rPr>
          <w:rStyle w:val="Ninguno"/>
        </w:rPr>
      </w:pPr>
    </w:p>
    <w:p w:rsidR="00C966BA" w:rsidRDefault="00C966BA">
      <w:pPr>
        <w:pStyle w:val="Cuerpo"/>
        <w:spacing w:line="276" w:lineRule="auto"/>
        <w:ind w:left="360"/>
        <w:rPr>
          <w:rStyle w:val="Ninguno"/>
        </w:rPr>
      </w:pPr>
    </w:p>
    <w:p w:rsidR="00C966BA" w:rsidRDefault="00C966BA">
      <w:pPr>
        <w:pStyle w:val="Cuerpo"/>
        <w:spacing w:line="276" w:lineRule="auto"/>
        <w:ind w:left="360"/>
        <w:rPr>
          <w:rStyle w:val="Ninguno"/>
        </w:rPr>
      </w:pPr>
    </w:p>
    <w:p w:rsidR="00C966BA" w:rsidRDefault="00C966BA">
      <w:pPr>
        <w:pStyle w:val="Cuerpo"/>
        <w:spacing w:line="276" w:lineRule="auto"/>
        <w:ind w:left="360"/>
        <w:rPr>
          <w:rStyle w:val="Ninguno"/>
        </w:rPr>
      </w:pPr>
    </w:p>
    <w:p w:rsidR="00C966BA" w:rsidRDefault="00C966BA">
      <w:pPr>
        <w:pStyle w:val="Cuerpo"/>
        <w:spacing w:line="276" w:lineRule="auto"/>
        <w:ind w:left="360"/>
        <w:rPr>
          <w:rStyle w:val="Ninguno"/>
        </w:rPr>
      </w:pPr>
    </w:p>
    <w:p w:rsidR="00C966BA" w:rsidRDefault="00C966BA">
      <w:pPr>
        <w:pStyle w:val="Cuerpo"/>
        <w:spacing w:line="276" w:lineRule="auto"/>
        <w:ind w:left="360"/>
        <w:rPr>
          <w:rStyle w:val="Ninguno"/>
        </w:rPr>
      </w:pPr>
    </w:p>
    <w:p w:rsidR="00C966BA" w:rsidRDefault="00C966BA">
      <w:pPr>
        <w:pStyle w:val="Cuerpo"/>
        <w:spacing w:line="276" w:lineRule="auto"/>
        <w:ind w:left="360"/>
        <w:rPr>
          <w:rStyle w:val="Ninguno"/>
        </w:rPr>
      </w:pPr>
    </w:p>
    <w:p w:rsidR="00C966BA" w:rsidRDefault="00C966BA">
      <w:pPr>
        <w:pStyle w:val="Cuerpo"/>
        <w:spacing w:line="276" w:lineRule="auto"/>
        <w:ind w:left="360"/>
        <w:rPr>
          <w:rStyle w:val="Ninguno"/>
        </w:rPr>
      </w:pPr>
    </w:p>
    <w:p w:rsidR="00C966BA" w:rsidRDefault="00C966BA">
      <w:pPr>
        <w:pStyle w:val="Cuerpo"/>
        <w:spacing w:line="276" w:lineRule="auto"/>
        <w:ind w:left="360"/>
        <w:rPr>
          <w:rStyle w:val="Ninguno"/>
        </w:rPr>
      </w:pPr>
    </w:p>
    <w:p w:rsidR="00C966BA" w:rsidRDefault="00C966BA">
      <w:pPr>
        <w:pStyle w:val="Cuerpo"/>
        <w:pBdr>
          <w:bottom w:val="single" w:sz="4" w:space="0" w:color="000000"/>
        </w:pBdr>
        <w:spacing w:after="200" w:line="276" w:lineRule="auto"/>
        <w:rPr>
          <w:rStyle w:val="Ninguno"/>
        </w:rPr>
      </w:pPr>
    </w:p>
    <w:p w:rsidR="00C966BA" w:rsidRDefault="00A42874">
      <w:pPr>
        <w:pStyle w:val="Cuerpo"/>
        <w:pBdr>
          <w:bottom w:val="single" w:sz="4" w:space="0" w:color="000000"/>
        </w:pBdr>
        <w:spacing w:after="200" w:line="276" w:lineRule="auto"/>
        <w:rPr>
          <w:rStyle w:val="Ninguno"/>
          <w:b/>
          <w:bCs/>
        </w:rPr>
      </w:pPr>
      <w:r>
        <w:rPr>
          <w:rStyle w:val="Ninguno"/>
          <w:b/>
          <w:bCs/>
          <w:lang w:val="es-ES_tradnl"/>
        </w:rPr>
        <w:t xml:space="preserve">El liderazgo en el marco del CEM </w:t>
      </w:r>
    </w:p>
    <w:p w:rsidR="00C966BA" w:rsidRDefault="00A42874">
      <w:pPr>
        <w:pStyle w:val="Cuerpo"/>
        <w:spacing w:after="200" w:line="276" w:lineRule="auto"/>
        <w:rPr>
          <w:rStyle w:val="Ninguno"/>
        </w:rPr>
      </w:pPr>
      <w:r>
        <w:rPr>
          <w:rStyle w:val="Ninguno"/>
          <w:lang w:val="pt-PT"/>
        </w:rPr>
        <w:t>Este m</w:t>
      </w:r>
      <w:r>
        <w:rPr>
          <w:rStyle w:val="Ninguno"/>
          <w:lang w:val="en-US"/>
        </w:rPr>
        <w:t>ó</w:t>
      </w:r>
      <w:r>
        <w:rPr>
          <w:rStyle w:val="Ninguno"/>
          <w:lang w:val="es-ES_tradnl"/>
        </w:rPr>
        <w:t>dulo proporciona al estudiante los conocimientos clave para liderar la gesti</w:t>
      </w:r>
      <w:r>
        <w:rPr>
          <w:rStyle w:val="Ninguno"/>
          <w:lang w:val="en-US"/>
        </w:rPr>
        <w:t>ó</w:t>
      </w:r>
      <w:r>
        <w:rPr>
          <w:rStyle w:val="Ninguno"/>
          <w:lang w:val="es-ES_tradnl"/>
        </w:rPr>
        <w:t>n de los clientes.</w:t>
      </w:r>
    </w:p>
    <w:p w:rsidR="00C966BA" w:rsidRDefault="00A42874">
      <w:pPr>
        <w:pStyle w:val="Cuerpo"/>
        <w:spacing w:after="200" w:line="276" w:lineRule="auto"/>
        <w:rPr>
          <w:rStyle w:val="Ninguno"/>
        </w:rPr>
      </w:pPr>
      <w:r>
        <w:rPr>
          <w:rStyle w:val="Ninguno"/>
          <w:lang w:val="es-ES_tradnl"/>
        </w:rPr>
        <w:t>Entre los temas tratados en el m</w:t>
      </w:r>
      <w:r>
        <w:rPr>
          <w:rStyle w:val="Ninguno"/>
          <w:lang w:val="en-US"/>
        </w:rPr>
        <w:t>ó</w:t>
      </w:r>
      <w:r>
        <w:rPr>
          <w:rStyle w:val="Ninguno"/>
          <w:lang w:val="pt-PT"/>
        </w:rPr>
        <w:t>dulo encontramos:</w:t>
      </w:r>
    </w:p>
    <w:p w:rsidR="00C966BA" w:rsidRDefault="00A42874">
      <w:pPr>
        <w:pStyle w:val="Cuerpo"/>
        <w:numPr>
          <w:ilvl w:val="0"/>
          <w:numId w:val="12"/>
        </w:numPr>
        <w:spacing w:line="276" w:lineRule="auto"/>
        <w:rPr>
          <w:lang w:val="es-ES_tradnl"/>
        </w:rPr>
      </w:pPr>
      <w:r>
        <w:rPr>
          <w:rStyle w:val="Ninguno"/>
          <w:lang w:val="es-ES_tradnl"/>
        </w:rPr>
        <w:t>El liderazgo centrado en el cliente.</w:t>
      </w:r>
    </w:p>
    <w:p w:rsidR="00C966BA" w:rsidRDefault="00A42874">
      <w:pPr>
        <w:pStyle w:val="Cuerpo"/>
        <w:numPr>
          <w:ilvl w:val="0"/>
          <w:numId w:val="12"/>
        </w:numPr>
        <w:spacing w:line="276" w:lineRule="auto"/>
        <w:rPr>
          <w:lang w:val="es-ES_tradnl"/>
        </w:rPr>
      </w:pPr>
      <w:r>
        <w:rPr>
          <w:rStyle w:val="Ninguno"/>
          <w:lang w:val="es-ES_tradnl"/>
        </w:rPr>
        <w:t>El cliente como socio estrat</w:t>
      </w:r>
      <w:r>
        <w:rPr>
          <w:rStyle w:val="Ninguno"/>
          <w:lang w:val="en-US"/>
        </w:rPr>
        <w:t>é</w:t>
      </w:r>
      <w:r>
        <w:rPr>
          <w:rStyle w:val="Ninguno"/>
          <w:lang w:val="it-IT"/>
        </w:rPr>
        <w:t>gico.</w:t>
      </w:r>
    </w:p>
    <w:p w:rsidR="00C966BA" w:rsidRDefault="00A42874">
      <w:pPr>
        <w:pStyle w:val="Cuerpo"/>
        <w:numPr>
          <w:ilvl w:val="0"/>
          <w:numId w:val="12"/>
        </w:numPr>
        <w:spacing w:line="276" w:lineRule="auto"/>
        <w:rPr>
          <w:lang w:val="es-ES_tradnl"/>
        </w:rPr>
      </w:pPr>
      <w:r>
        <w:rPr>
          <w:rStyle w:val="Ninguno"/>
          <w:lang w:val="es-ES_tradnl"/>
        </w:rPr>
        <w:t>Fidelizaci</w:t>
      </w:r>
      <w:r>
        <w:rPr>
          <w:rStyle w:val="Ninguno"/>
          <w:lang w:val="en-US"/>
        </w:rPr>
        <w:t>ó</w:t>
      </w:r>
      <w:r>
        <w:rPr>
          <w:rStyle w:val="Ninguno"/>
          <w:lang w:val="es-ES_tradnl"/>
        </w:rPr>
        <w:t>n de cliente online y offline.</w:t>
      </w:r>
    </w:p>
    <w:p w:rsidR="00C966BA" w:rsidRDefault="00A42874">
      <w:pPr>
        <w:pStyle w:val="Cuerpo"/>
        <w:numPr>
          <w:ilvl w:val="0"/>
          <w:numId w:val="12"/>
        </w:numPr>
        <w:spacing w:line="276" w:lineRule="auto"/>
        <w:rPr>
          <w:lang w:val="es-ES_tradnl"/>
        </w:rPr>
      </w:pPr>
      <w:r>
        <w:rPr>
          <w:rStyle w:val="Ninguno"/>
          <w:lang w:val="es-ES_tradnl"/>
        </w:rPr>
        <w:t>Como la innovaci</w:t>
      </w:r>
      <w:r>
        <w:rPr>
          <w:rStyle w:val="Ninguno"/>
          <w:lang w:val="en-US"/>
        </w:rPr>
        <w:t>ó</w:t>
      </w:r>
      <w:r>
        <w:rPr>
          <w:rStyle w:val="Ninguno"/>
          <w:lang w:val="es-ES_tradnl"/>
        </w:rPr>
        <w:t>n ha generado este cambio del liderazgo centrado en el cliente.</w:t>
      </w:r>
    </w:p>
    <w:p w:rsidR="00C966BA" w:rsidRDefault="00A42874">
      <w:pPr>
        <w:pStyle w:val="Cuerpo"/>
        <w:numPr>
          <w:ilvl w:val="0"/>
          <w:numId w:val="12"/>
        </w:numPr>
        <w:spacing w:line="276" w:lineRule="auto"/>
      </w:pPr>
      <w:r>
        <w:rPr>
          <w:rStyle w:val="Ninguno"/>
        </w:rPr>
        <w:t>M</w:t>
      </w:r>
      <w:r>
        <w:rPr>
          <w:rStyle w:val="Ninguno"/>
          <w:lang w:val="en-US"/>
        </w:rPr>
        <w:t>é</w:t>
      </w:r>
      <w:r>
        <w:rPr>
          <w:rStyle w:val="Ninguno"/>
          <w:lang w:val="es-ES_tradnl"/>
        </w:rPr>
        <w:t>todo de dise</w:t>
      </w:r>
      <w:r>
        <w:rPr>
          <w:rStyle w:val="Ninguno"/>
          <w:lang w:val="en-US"/>
        </w:rPr>
        <w:t>ñ</w:t>
      </w:r>
      <w:r>
        <w:rPr>
          <w:rStyle w:val="Ninguno"/>
          <w:lang w:val="pt-PT"/>
        </w:rPr>
        <w:t xml:space="preserve">o para liderar </w:t>
      </w:r>
      <w:r>
        <w:rPr>
          <w:rStyle w:val="Ninguno"/>
          <w:lang w:val="en-US"/>
        </w:rPr>
        <w:t>á</w:t>
      </w:r>
      <w:r>
        <w:rPr>
          <w:rStyle w:val="Ninguno"/>
          <w:lang w:val="es-ES_tradnl"/>
        </w:rPr>
        <w:t>gilmente el CEM.</w:t>
      </w:r>
    </w:p>
    <w:p w:rsidR="00C966BA" w:rsidRDefault="00A42874">
      <w:pPr>
        <w:pStyle w:val="Cuerpo"/>
        <w:pBdr>
          <w:bottom w:val="single" w:sz="4" w:space="0" w:color="000000"/>
        </w:pBdr>
        <w:spacing w:after="200" w:line="276" w:lineRule="auto"/>
        <w:rPr>
          <w:rStyle w:val="Ninguno"/>
          <w:b/>
          <w:bCs/>
        </w:rPr>
      </w:pPr>
      <w:r>
        <w:rPr>
          <w:rStyle w:val="Ninguno"/>
        </w:rPr>
        <w:br/>
      </w:r>
      <w:r>
        <w:rPr>
          <w:rStyle w:val="Ninguno"/>
          <w:b/>
          <w:bCs/>
          <w:lang w:val="en-US"/>
        </w:rPr>
        <w:t>Brand Experience</w:t>
      </w:r>
    </w:p>
    <w:p w:rsidR="00C966BA" w:rsidRDefault="00A42874">
      <w:pPr>
        <w:pStyle w:val="Cuerpo"/>
        <w:spacing w:after="200" w:line="276" w:lineRule="auto"/>
        <w:rPr>
          <w:rStyle w:val="Ninguno"/>
        </w:rPr>
      </w:pPr>
      <w:r>
        <w:rPr>
          <w:rStyle w:val="Ninguno"/>
          <w:lang w:val="es-ES_tradnl"/>
        </w:rPr>
        <w:t>El objetivo de este m</w:t>
      </w:r>
      <w:r>
        <w:rPr>
          <w:rStyle w:val="Ninguno"/>
          <w:lang w:val="en-US"/>
        </w:rPr>
        <w:t>ó</w:t>
      </w:r>
      <w:r>
        <w:rPr>
          <w:rStyle w:val="Ninguno"/>
          <w:lang w:val="es-ES_tradnl"/>
        </w:rPr>
        <w:t>dulo es mostrar la implicaci</w:t>
      </w:r>
      <w:r>
        <w:rPr>
          <w:rStyle w:val="Ninguno"/>
          <w:lang w:val="en-US"/>
        </w:rPr>
        <w:t>ó</w:t>
      </w:r>
      <w:r>
        <w:rPr>
          <w:rStyle w:val="Ninguno"/>
          <w:lang w:val="es-ES_tradnl"/>
        </w:rPr>
        <w:t>n que tiene la marca dentro de la gesti</w:t>
      </w:r>
      <w:r>
        <w:rPr>
          <w:rStyle w:val="Ninguno"/>
          <w:lang w:val="en-US"/>
        </w:rPr>
        <w:t>ó</w:t>
      </w:r>
      <w:r>
        <w:rPr>
          <w:rStyle w:val="Ninguno"/>
          <w:lang w:val="es-ES_tradnl"/>
        </w:rPr>
        <w:t>n de la experiencia del consumidor.</w:t>
      </w:r>
    </w:p>
    <w:p w:rsidR="00C966BA" w:rsidRDefault="00A42874">
      <w:pPr>
        <w:pStyle w:val="Cuerpo"/>
        <w:spacing w:after="200" w:line="276" w:lineRule="auto"/>
        <w:rPr>
          <w:rStyle w:val="Ninguno"/>
        </w:rPr>
      </w:pPr>
      <w:r>
        <w:rPr>
          <w:rStyle w:val="Ninguno"/>
          <w:lang w:val="es-ES_tradnl"/>
        </w:rPr>
        <w:t>Algunos temas que se abordar</w:t>
      </w:r>
      <w:r>
        <w:rPr>
          <w:rStyle w:val="Ninguno"/>
          <w:lang w:val="en-US"/>
        </w:rPr>
        <w:t>á</w:t>
      </w:r>
      <w:r>
        <w:rPr>
          <w:rStyle w:val="Ninguno"/>
          <w:lang w:val="sv-SE"/>
        </w:rPr>
        <w:t>n son:</w:t>
      </w:r>
    </w:p>
    <w:p w:rsidR="00C966BA" w:rsidRDefault="00A42874">
      <w:pPr>
        <w:pStyle w:val="Cuerpo"/>
        <w:numPr>
          <w:ilvl w:val="0"/>
          <w:numId w:val="14"/>
        </w:numPr>
        <w:spacing w:line="276" w:lineRule="auto"/>
        <w:rPr>
          <w:lang w:val="en-US"/>
        </w:rPr>
      </w:pPr>
      <w:r>
        <w:rPr>
          <w:rStyle w:val="Ninguno"/>
          <w:lang w:val="en-US"/>
        </w:rPr>
        <w:t>¿</w:t>
      </w:r>
      <w:r>
        <w:rPr>
          <w:rStyle w:val="Ninguno"/>
          <w:lang w:val="it-IT"/>
        </w:rPr>
        <w:t>Qu</w:t>
      </w:r>
      <w:r>
        <w:rPr>
          <w:rStyle w:val="Ninguno"/>
          <w:lang w:val="en-US"/>
        </w:rPr>
        <w:t xml:space="preserve">é </w:t>
      </w:r>
      <w:r>
        <w:rPr>
          <w:rStyle w:val="Ninguno"/>
          <w:lang w:val="es-ES_tradnl"/>
        </w:rPr>
        <w:t>es el Brand Experience?</w:t>
      </w:r>
    </w:p>
    <w:p w:rsidR="00C966BA" w:rsidRDefault="00A42874">
      <w:pPr>
        <w:pStyle w:val="Cuerpo"/>
        <w:numPr>
          <w:ilvl w:val="0"/>
          <w:numId w:val="14"/>
        </w:numPr>
        <w:spacing w:line="276" w:lineRule="auto"/>
        <w:rPr>
          <w:lang w:val="es-ES_tradnl"/>
        </w:rPr>
      </w:pPr>
      <w:r>
        <w:rPr>
          <w:rStyle w:val="Ninguno"/>
          <w:lang w:val="es-ES_tradnl"/>
        </w:rPr>
        <w:t>Creaci</w:t>
      </w:r>
      <w:r>
        <w:rPr>
          <w:rStyle w:val="Ninguno"/>
          <w:lang w:val="en-US"/>
        </w:rPr>
        <w:t>ó</w:t>
      </w:r>
      <w:r>
        <w:rPr>
          <w:rStyle w:val="Ninguno"/>
          <w:lang w:val="es-ES_tradnl"/>
        </w:rPr>
        <w:t>n de un v</w:t>
      </w:r>
      <w:r>
        <w:rPr>
          <w:rStyle w:val="Ninguno"/>
          <w:lang w:val="en-US"/>
        </w:rPr>
        <w:t>í</w:t>
      </w:r>
      <w:r>
        <w:rPr>
          <w:rStyle w:val="Ninguno"/>
          <w:lang w:val="es-ES_tradnl"/>
        </w:rPr>
        <w:t>nculo emocional con la marca.</w:t>
      </w:r>
    </w:p>
    <w:p w:rsidR="00C966BA" w:rsidRDefault="00A42874">
      <w:pPr>
        <w:pStyle w:val="Cuerpo"/>
        <w:numPr>
          <w:ilvl w:val="0"/>
          <w:numId w:val="14"/>
        </w:numPr>
        <w:spacing w:line="276" w:lineRule="auto"/>
        <w:rPr>
          <w:lang w:val="es-ES_tradnl"/>
        </w:rPr>
      </w:pPr>
      <w:r>
        <w:rPr>
          <w:rStyle w:val="Ninguno"/>
          <w:lang w:val="es-ES_tradnl"/>
        </w:rPr>
        <w:t>La percepci</w:t>
      </w:r>
      <w:r>
        <w:rPr>
          <w:rStyle w:val="Ninguno"/>
          <w:lang w:val="en-US"/>
        </w:rPr>
        <w:t>ó</w:t>
      </w:r>
      <w:r>
        <w:rPr>
          <w:rStyle w:val="Ninguno"/>
        </w:rPr>
        <w:t>n de valor.</w:t>
      </w:r>
    </w:p>
    <w:p w:rsidR="00C966BA" w:rsidRDefault="00A42874">
      <w:pPr>
        <w:pStyle w:val="Cuerpo"/>
        <w:numPr>
          <w:ilvl w:val="0"/>
          <w:numId w:val="14"/>
        </w:numPr>
        <w:spacing w:line="276" w:lineRule="auto"/>
        <w:rPr>
          <w:lang w:val="es-ES_tradnl"/>
        </w:rPr>
      </w:pPr>
      <w:r>
        <w:rPr>
          <w:rStyle w:val="Ninguno"/>
          <w:lang w:val="es-ES_tradnl"/>
        </w:rPr>
        <w:lastRenderedPageBreak/>
        <w:t>La experiencia del usuario.</w:t>
      </w:r>
    </w:p>
    <w:p w:rsidR="00C966BA" w:rsidRDefault="00A42874">
      <w:pPr>
        <w:pStyle w:val="Cuerpo"/>
        <w:numPr>
          <w:ilvl w:val="0"/>
          <w:numId w:val="14"/>
        </w:numPr>
        <w:spacing w:line="276" w:lineRule="auto"/>
        <w:rPr>
          <w:lang w:val="it-IT"/>
        </w:rPr>
      </w:pPr>
      <w:r>
        <w:rPr>
          <w:rStyle w:val="Ninguno"/>
          <w:lang w:val="it-IT"/>
        </w:rPr>
        <w:t>Auditor</w:t>
      </w:r>
      <w:r>
        <w:rPr>
          <w:rStyle w:val="Ninguno"/>
          <w:lang w:val="en-US"/>
        </w:rPr>
        <w:t>í</w:t>
      </w:r>
      <w:r>
        <w:rPr>
          <w:rStyle w:val="Ninguno"/>
          <w:lang w:val="es-ES_tradnl"/>
        </w:rPr>
        <w:t>a de marca en el CEM.</w:t>
      </w:r>
    </w:p>
    <w:p w:rsidR="00C966BA" w:rsidRDefault="00C966BA">
      <w:pPr>
        <w:pStyle w:val="Cuerpo"/>
        <w:spacing w:line="276" w:lineRule="auto"/>
        <w:ind w:left="720"/>
        <w:rPr>
          <w:rStyle w:val="Ninguno"/>
        </w:rPr>
      </w:pPr>
    </w:p>
    <w:p w:rsidR="00C966BA" w:rsidRDefault="00A42874">
      <w:pPr>
        <w:pStyle w:val="Cuerpo"/>
        <w:pBdr>
          <w:bottom w:val="single" w:sz="4" w:space="0" w:color="000000"/>
        </w:pBdr>
        <w:spacing w:after="200" w:line="276" w:lineRule="auto"/>
        <w:rPr>
          <w:rStyle w:val="Ninguno"/>
          <w:b/>
          <w:bCs/>
        </w:rPr>
      </w:pPr>
      <w:r>
        <w:rPr>
          <w:rStyle w:val="Ninguno"/>
          <w:b/>
          <w:bCs/>
          <w:lang w:val="es-ES_tradnl"/>
        </w:rPr>
        <w:t>Hacia una cultura centrada en CEM</w:t>
      </w:r>
    </w:p>
    <w:p w:rsidR="00C966BA" w:rsidRDefault="00A42874">
      <w:pPr>
        <w:pStyle w:val="Cuerpo"/>
        <w:spacing w:after="200" w:line="276" w:lineRule="auto"/>
        <w:rPr>
          <w:rStyle w:val="Ninguno"/>
        </w:rPr>
      </w:pPr>
      <w:r>
        <w:rPr>
          <w:rStyle w:val="Ninguno"/>
          <w:lang w:val="pt-PT"/>
        </w:rPr>
        <w:t>Este m</w:t>
      </w:r>
      <w:r>
        <w:rPr>
          <w:rStyle w:val="Ninguno"/>
          <w:lang w:val="en-US"/>
        </w:rPr>
        <w:t>ó</w:t>
      </w:r>
      <w:r>
        <w:rPr>
          <w:rStyle w:val="Ninguno"/>
          <w:lang w:val="es-ES_tradnl"/>
        </w:rPr>
        <w:t xml:space="preserve">dulo tiene como objetivo proporcionar, a los estudiantes, los conocimientos necesarios para liderar el cambio cultural dentro de la empresa, y establecer una cultura centrada en la experiencia del cliente. </w:t>
      </w:r>
    </w:p>
    <w:p w:rsidR="00C966BA" w:rsidRDefault="00A42874">
      <w:pPr>
        <w:pStyle w:val="Cuerpo"/>
        <w:spacing w:after="200" w:line="276" w:lineRule="auto"/>
        <w:rPr>
          <w:rStyle w:val="Ninguno"/>
        </w:rPr>
      </w:pPr>
      <w:r>
        <w:rPr>
          <w:rStyle w:val="Ninguno"/>
          <w:lang w:val="es-ES_tradnl"/>
        </w:rPr>
        <w:t>Entre los temas que se tratar</w:t>
      </w:r>
      <w:r>
        <w:rPr>
          <w:rStyle w:val="Ninguno"/>
          <w:lang w:val="en-US"/>
        </w:rPr>
        <w:t>á</w:t>
      </w:r>
      <w:r>
        <w:rPr>
          <w:rStyle w:val="Ninguno"/>
          <w:lang w:val="es-ES_tradnl"/>
        </w:rPr>
        <w:t>n encontramos:</w:t>
      </w:r>
    </w:p>
    <w:p w:rsidR="00C966BA" w:rsidRDefault="00A42874">
      <w:pPr>
        <w:pStyle w:val="Cuerpo"/>
        <w:numPr>
          <w:ilvl w:val="0"/>
          <w:numId w:val="16"/>
        </w:numPr>
        <w:spacing w:line="276" w:lineRule="auto"/>
        <w:rPr>
          <w:lang w:val="es-ES_tradnl"/>
        </w:rPr>
      </w:pPr>
      <w:r>
        <w:rPr>
          <w:rStyle w:val="Ninguno"/>
          <w:lang w:val="es-ES_tradnl"/>
        </w:rPr>
        <w:t>El cambio cultural: creaci</w:t>
      </w:r>
      <w:r>
        <w:rPr>
          <w:rStyle w:val="Ninguno"/>
          <w:lang w:val="en-US"/>
        </w:rPr>
        <w:t>ó</w:t>
      </w:r>
      <w:r>
        <w:rPr>
          <w:rStyle w:val="Ninguno"/>
          <w:lang w:val="it-IT"/>
        </w:rPr>
        <w:t>n e implantaci</w:t>
      </w:r>
      <w:r>
        <w:rPr>
          <w:rStyle w:val="Ninguno"/>
          <w:lang w:val="en-US"/>
        </w:rPr>
        <w:t>ó</w:t>
      </w:r>
      <w:r>
        <w:rPr>
          <w:rStyle w:val="Ninguno"/>
          <w:lang w:val="es-ES_tradnl"/>
        </w:rPr>
        <w:t>n de una cultura de la experiencia.</w:t>
      </w:r>
    </w:p>
    <w:p w:rsidR="00C966BA" w:rsidRDefault="00A42874">
      <w:pPr>
        <w:pStyle w:val="Cuerpo"/>
        <w:numPr>
          <w:ilvl w:val="0"/>
          <w:numId w:val="16"/>
        </w:numPr>
        <w:spacing w:line="276" w:lineRule="auto"/>
      </w:pPr>
      <w:r>
        <w:rPr>
          <w:rStyle w:val="Ninguno"/>
        </w:rPr>
        <w:t>C</w:t>
      </w:r>
      <w:r>
        <w:rPr>
          <w:rStyle w:val="Ninguno"/>
          <w:lang w:val="en-US"/>
        </w:rPr>
        <w:t>ó</w:t>
      </w:r>
      <w:r>
        <w:rPr>
          <w:rStyle w:val="Ninguno"/>
          <w:lang w:val="es-ES_tradnl"/>
        </w:rPr>
        <w:t>mo se abordan los procesos de transformaci</w:t>
      </w:r>
      <w:r>
        <w:rPr>
          <w:rStyle w:val="Ninguno"/>
          <w:lang w:val="en-US"/>
        </w:rPr>
        <w:t>ó</w:t>
      </w:r>
      <w:r>
        <w:rPr>
          <w:rStyle w:val="Ninguno"/>
          <w:lang w:val="es-ES_tradnl"/>
        </w:rPr>
        <w:t>n en la organizaci</w:t>
      </w:r>
      <w:r>
        <w:rPr>
          <w:rStyle w:val="Ninguno"/>
          <w:lang w:val="en-US"/>
        </w:rPr>
        <w:t>ó</w:t>
      </w:r>
      <w:r>
        <w:rPr>
          <w:rStyle w:val="Ninguno"/>
          <w:lang w:val="es-ES_tradnl"/>
        </w:rPr>
        <w:t xml:space="preserve">n y las </w:t>
      </w:r>
      <w:r>
        <w:rPr>
          <w:rStyle w:val="Ninguno"/>
          <w:lang w:val="en-US"/>
        </w:rPr>
        <w:t>á</w:t>
      </w:r>
      <w:r>
        <w:rPr>
          <w:rStyle w:val="Ninguno"/>
          <w:lang w:val="pt-PT"/>
        </w:rPr>
        <w:t>reas relacionadas.</w:t>
      </w:r>
    </w:p>
    <w:p w:rsidR="00C966BA" w:rsidRDefault="00A42874">
      <w:pPr>
        <w:pStyle w:val="Cuerpo"/>
        <w:numPr>
          <w:ilvl w:val="0"/>
          <w:numId w:val="16"/>
        </w:numPr>
        <w:spacing w:line="276" w:lineRule="auto"/>
        <w:rPr>
          <w:lang w:val="de-DE"/>
        </w:rPr>
      </w:pPr>
      <w:r>
        <w:rPr>
          <w:rStyle w:val="Ninguno"/>
          <w:lang w:val="de-DE"/>
        </w:rPr>
        <w:t>Dise</w:t>
      </w:r>
      <w:r>
        <w:rPr>
          <w:rStyle w:val="Ninguno"/>
          <w:lang w:val="en-US"/>
        </w:rPr>
        <w:t>ñ</w:t>
      </w:r>
      <w:r>
        <w:rPr>
          <w:rStyle w:val="Ninguno"/>
          <w:lang w:val="es-ES_tradnl"/>
        </w:rPr>
        <w:t>o de un plan de transformaci</w:t>
      </w:r>
      <w:r>
        <w:rPr>
          <w:rStyle w:val="Ninguno"/>
          <w:lang w:val="en-US"/>
        </w:rPr>
        <w:t>ó</w:t>
      </w:r>
      <w:r>
        <w:rPr>
          <w:rStyle w:val="Ninguno"/>
        </w:rPr>
        <w:t>n digital.</w:t>
      </w:r>
    </w:p>
    <w:p w:rsidR="00C966BA" w:rsidRDefault="00A42874">
      <w:pPr>
        <w:pStyle w:val="Cuerpo"/>
        <w:numPr>
          <w:ilvl w:val="0"/>
          <w:numId w:val="16"/>
        </w:numPr>
        <w:spacing w:line="276" w:lineRule="auto"/>
        <w:rPr>
          <w:lang w:val="de-DE"/>
        </w:rPr>
      </w:pPr>
      <w:r>
        <w:rPr>
          <w:rStyle w:val="Ninguno"/>
          <w:lang w:val="de-DE"/>
        </w:rPr>
        <w:t>Gesti</w:t>
      </w:r>
      <w:r>
        <w:rPr>
          <w:rStyle w:val="Ninguno"/>
          <w:lang w:val="en-US"/>
        </w:rPr>
        <w:t>ó</w:t>
      </w:r>
      <w:r>
        <w:rPr>
          <w:rStyle w:val="Ninguno"/>
          <w:lang w:val="es-ES_tradnl"/>
        </w:rPr>
        <w:t>n del cambio: barreras y objeciones que afectan al comportamiento de los empleados.</w:t>
      </w:r>
    </w:p>
    <w:p w:rsidR="00C966BA" w:rsidRDefault="00C966BA">
      <w:pPr>
        <w:pStyle w:val="Cuerpo"/>
        <w:spacing w:line="276" w:lineRule="auto"/>
        <w:ind w:left="720"/>
        <w:rPr>
          <w:rStyle w:val="Ninguno"/>
        </w:rPr>
      </w:pPr>
    </w:p>
    <w:p w:rsidR="00C966BA" w:rsidRDefault="00C966BA">
      <w:pPr>
        <w:pStyle w:val="Cuerpo"/>
        <w:spacing w:after="200" w:line="276" w:lineRule="auto"/>
        <w:rPr>
          <w:rStyle w:val="Ninguno"/>
          <w:b/>
          <w:bCs/>
        </w:rPr>
      </w:pPr>
    </w:p>
    <w:p w:rsidR="00C966BA" w:rsidRDefault="00C966BA">
      <w:pPr>
        <w:pStyle w:val="Cuerpo"/>
        <w:spacing w:after="200" w:line="276" w:lineRule="auto"/>
        <w:rPr>
          <w:rStyle w:val="Ninguno"/>
          <w:b/>
          <w:bCs/>
        </w:rPr>
      </w:pPr>
    </w:p>
    <w:p w:rsidR="00C966BA" w:rsidRDefault="00C966BA">
      <w:pPr>
        <w:pStyle w:val="Cuerpo"/>
        <w:spacing w:after="200" w:line="276" w:lineRule="auto"/>
        <w:rPr>
          <w:rStyle w:val="Ninguno"/>
          <w:b/>
          <w:bCs/>
        </w:rPr>
      </w:pPr>
    </w:p>
    <w:p w:rsidR="00C966BA" w:rsidRDefault="00C966BA">
      <w:pPr>
        <w:pStyle w:val="Cuerpo"/>
        <w:spacing w:after="200" w:line="276" w:lineRule="auto"/>
        <w:rPr>
          <w:rStyle w:val="Ninguno"/>
          <w:b/>
          <w:bCs/>
        </w:rPr>
      </w:pPr>
    </w:p>
    <w:p w:rsidR="00C966BA" w:rsidRDefault="00C966BA">
      <w:pPr>
        <w:pStyle w:val="Cuerpo"/>
        <w:spacing w:after="200" w:line="276" w:lineRule="auto"/>
        <w:rPr>
          <w:rStyle w:val="Ninguno"/>
          <w:b/>
          <w:bCs/>
        </w:rPr>
      </w:pPr>
    </w:p>
    <w:p w:rsidR="00C966BA" w:rsidRDefault="00A42874">
      <w:pPr>
        <w:pStyle w:val="Cuerpo"/>
        <w:pBdr>
          <w:bottom w:val="single" w:sz="4" w:space="0" w:color="000000"/>
        </w:pBdr>
        <w:spacing w:after="200" w:line="276" w:lineRule="auto"/>
        <w:rPr>
          <w:rStyle w:val="Ninguno"/>
          <w:b/>
          <w:bCs/>
        </w:rPr>
      </w:pPr>
      <w:r>
        <w:rPr>
          <w:rStyle w:val="Ninguno"/>
          <w:b/>
          <w:bCs/>
          <w:lang w:val="en-US"/>
        </w:rPr>
        <w:t xml:space="preserve">Design Thinking: Journey Mapping y Story Telling </w:t>
      </w:r>
    </w:p>
    <w:p w:rsidR="00C966BA" w:rsidRDefault="00A42874">
      <w:pPr>
        <w:pStyle w:val="Cuerpo"/>
        <w:spacing w:after="200" w:line="276" w:lineRule="auto"/>
        <w:rPr>
          <w:rStyle w:val="Ninguno"/>
        </w:rPr>
      </w:pPr>
      <w:r>
        <w:rPr>
          <w:rStyle w:val="Ninguno"/>
          <w:lang w:val="es-ES_tradnl"/>
        </w:rPr>
        <w:t>El objetivo que persigue este m</w:t>
      </w:r>
      <w:r>
        <w:rPr>
          <w:rStyle w:val="Ninguno"/>
          <w:lang w:val="en-US"/>
        </w:rPr>
        <w:t>ó</w:t>
      </w:r>
      <w:r>
        <w:rPr>
          <w:rStyle w:val="Ninguno"/>
          <w:lang w:val="es-ES_tradnl"/>
        </w:rPr>
        <w:t>dulo es que el estudiante adquiera los conocimientos b</w:t>
      </w:r>
      <w:r>
        <w:rPr>
          <w:rStyle w:val="Ninguno"/>
          <w:lang w:val="en-US"/>
        </w:rPr>
        <w:t>á</w:t>
      </w:r>
      <w:r>
        <w:rPr>
          <w:rStyle w:val="Ninguno"/>
          <w:lang w:val="es-ES_tradnl"/>
        </w:rPr>
        <w:t>sicos sobre el Design Thinking y su aplicabilidad en la gesti</w:t>
      </w:r>
      <w:r>
        <w:rPr>
          <w:rStyle w:val="Ninguno"/>
          <w:lang w:val="en-US"/>
        </w:rPr>
        <w:t>ó</w:t>
      </w:r>
      <w:r>
        <w:rPr>
          <w:rStyle w:val="Ninguno"/>
          <w:lang w:val="es-ES_tradnl"/>
        </w:rPr>
        <w:t>n de la experiencia del cliente.</w:t>
      </w:r>
    </w:p>
    <w:p w:rsidR="00C966BA" w:rsidRDefault="00A42874">
      <w:pPr>
        <w:pStyle w:val="Cuerpo"/>
        <w:spacing w:after="200" w:line="276" w:lineRule="auto"/>
        <w:rPr>
          <w:rStyle w:val="Ninguno"/>
        </w:rPr>
      </w:pPr>
      <w:r>
        <w:rPr>
          <w:rStyle w:val="Ninguno"/>
          <w:lang w:val="es-ES_tradnl"/>
        </w:rPr>
        <w:t>Entre los temas que se tratar</w:t>
      </w:r>
      <w:r>
        <w:rPr>
          <w:rStyle w:val="Ninguno"/>
          <w:lang w:val="en-US"/>
        </w:rPr>
        <w:t>á</w:t>
      </w:r>
      <w:r>
        <w:rPr>
          <w:rStyle w:val="Ninguno"/>
          <w:lang w:val="es-ES_tradnl"/>
        </w:rPr>
        <w:t>n encontramos:</w:t>
      </w:r>
    </w:p>
    <w:p w:rsidR="00C966BA" w:rsidRDefault="00A42874">
      <w:pPr>
        <w:pStyle w:val="Cuerpo"/>
        <w:numPr>
          <w:ilvl w:val="0"/>
          <w:numId w:val="18"/>
        </w:numPr>
        <w:spacing w:line="276" w:lineRule="auto"/>
        <w:rPr>
          <w:lang w:val="es-ES_tradnl"/>
        </w:rPr>
      </w:pPr>
      <w:r>
        <w:rPr>
          <w:rStyle w:val="Ninguno"/>
          <w:lang w:val="es-ES_tradnl"/>
        </w:rPr>
        <w:t>Segmentaci</w:t>
      </w:r>
      <w:r>
        <w:rPr>
          <w:rStyle w:val="Ninguno"/>
          <w:lang w:val="en-US"/>
        </w:rPr>
        <w:t>ó</w:t>
      </w:r>
      <w:r>
        <w:rPr>
          <w:rStyle w:val="Ninguno"/>
          <w:lang w:val="es-ES_tradnl"/>
        </w:rPr>
        <w:t>n de clientes y experiencia.</w:t>
      </w:r>
    </w:p>
    <w:p w:rsidR="00C966BA" w:rsidRDefault="00A42874">
      <w:pPr>
        <w:pStyle w:val="Cuerpo"/>
        <w:numPr>
          <w:ilvl w:val="0"/>
          <w:numId w:val="18"/>
        </w:numPr>
        <w:spacing w:line="276" w:lineRule="auto"/>
        <w:rPr>
          <w:lang w:val="en-US"/>
        </w:rPr>
      </w:pPr>
      <w:r>
        <w:rPr>
          <w:rStyle w:val="Ninguno"/>
          <w:lang w:val="en-US"/>
        </w:rPr>
        <w:t>Design &amp; visual thinking.</w:t>
      </w:r>
    </w:p>
    <w:p w:rsidR="00C966BA" w:rsidRDefault="00A42874">
      <w:pPr>
        <w:pStyle w:val="Cuerpo"/>
        <w:numPr>
          <w:ilvl w:val="0"/>
          <w:numId w:val="18"/>
        </w:numPr>
        <w:spacing w:line="276" w:lineRule="auto"/>
      </w:pPr>
      <w:r>
        <w:rPr>
          <w:rStyle w:val="Ninguno"/>
        </w:rPr>
        <w:t>Journey Mapping.</w:t>
      </w:r>
    </w:p>
    <w:p w:rsidR="00C966BA" w:rsidRDefault="00A42874">
      <w:pPr>
        <w:pStyle w:val="Cuerpo"/>
        <w:numPr>
          <w:ilvl w:val="0"/>
          <w:numId w:val="18"/>
        </w:numPr>
        <w:spacing w:line="276" w:lineRule="auto"/>
      </w:pPr>
      <w:r>
        <w:rPr>
          <w:rStyle w:val="Ninguno"/>
        </w:rPr>
        <w:t>StoryTelling.</w:t>
      </w:r>
      <w:r>
        <w:rPr>
          <w:rStyle w:val="Ninguno"/>
        </w:rPr>
        <w:br/>
      </w:r>
    </w:p>
    <w:p w:rsidR="00C966BA" w:rsidRDefault="00A42874">
      <w:pPr>
        <w:pStyle w:val="Cuerpo"/>
        <w:pBdr>
          <w:bottom w:val="single" w:sz="4" w:space="0" w:color="000000"/>
        </w:pBdr>
        <w:spacing w:after="200" w:line="276" w:lineRule="auto"/>
        <w:rPr>
          <w:rStyle w:val="Ninguno"/>
          <w:b/>
          <w:bCs/>
        </w:rPr>
      </w:pPr>
      <w:r>
        <w:rPr>
          <w:rStyle w:val="Ninguno"/>
          <w:b/>
          <w:bCs/>
          <w:lang w:val="it-IT"/>
        </w:rPr>
        <w:t>La gesti</w:t>
      </w:r>
      <w:r>
        <w:rPr>
          <w:rStyle w:val="Ninguno"/>
          <w:b/>
          <w:bCs/>
          <w:lang w:val="en-US"/>
        </w:rPr>
        <w:t>ó</w:t>
      </w:r>
      <w:r>
        <w:rPr>
          <w:rStyle w:val="Ninguno"/>
          <w:b/>
          <w:bCs/>
          <w:lang w:val="es-ES_tradnl"/>
        </w:rPr>
        <w:t xml:space="preserve">n de proyectos en el </w:t>
      </w:r>
      <w:r>
        <w:rPr>
          <w:rStyle w:val="Ninguno"/>
          <w:b/>
          <w:bCs/>
          <w:lang w:val="en-US"/>
        </w:rPr>
        <w:t>á</w:t>
      </w:r>
      <w:r>
        <w:rPr>
          <w:rStyle w:val="Ninguno"/>
          <w:b/>
          <w:bCs/>
          <w:lang w:val="es-ES_tradnl"/>
        </w:rPr>
        <w:t>mbito de CEM y UX</w:t>
      </w:r>
    </w:p>
    <w:p w:rsidR="00C966BA" w:rsidRDefault="00A42874">
      <w:pPr>
        <w:pStyle w:val="Cuerpo"/>
        <w:spacing w:after="200" w:line="276" w:lineRule="auto"/>
        <w:rPr>
          <w:rStyle w:val="Ninguno"/>
        </w:rPr>
      </w:pPr>
      <w:r>
        <w:rPr>
          <w:rStyle w:val="Ninguno"/>
          <w:lang w:val="es-ES_tradnl"/>
        </w:rPr>
        <w:t>El objetivo de este m</w:t>
      </w:r>
      <w:r>
        <w:rPr>
          <w:rStyle w:val="Ninguno"/>
          <w:lang w:val="en-US"/>
        </w:rPr>
        <w:t>ó</w:t>
      </w:r>
      <w:r>
        <w:rPr>
          <w:rStyle w:val="Ninguno"/>
          <w:lang w:val="es-ES_tradnl"/>
        </w:rPr>
        <w:t>dulo es que el estudiante aprenda a liderar la gesti</w:t>
      </w:r>
      <w:r>
        <w:rPr>
          <w:rStyle w:val="Ninguno"/>
          <w:lang w:val="en-US"/>
        </w:rPr>
        <w:t>ó</w:t>
      </w:r>
      <w:r>
        <w:rPr>
          <w:rStyle w:val="Ninguno"/>
          <w:lang w:val="es-ES_tradnl"/>
        </w:rPr>
        <w:t xml:space="preserve">n de un proyecto en el contexto de la experiencia del consumidor/ cliente. </w:t>
      </w:r>
    </w:p>
    <w:p w:rsidR="00C966BA" w:rsidRDefault="00A42874">
      <w:pPr>
        <w:pStyle w:val="Cuerpo"/>
        <w:spacing w:after="200" w:line="276" w:lineRule="auto"/>
        <w:rPr>
          <w:rStyle w:val="Ninguno"/>
        </w:rPr>
      </w:pPr>
      <w:r>
        <w:rPr>
          <w:rStyle w:val="Ninguno"/>
          <w:lang w:val="es-ES_tradnl"/>
        </w:rPr>
        <w:t>Entre los temas que se trataran encontramos:</w:t>
      </w:r>
    </w:p>
    <w:p w:rsidR="00C966BA" w:rsidRDefault="00A42874">
      <w:pPr>
        <w:pStyle w:val="Cuerpo"/>
        <w:numPr>
          <w:ilvl w:val="0"/>
          <w:numId w:val="20"/>
        </w:numPr>
        <w:spacing w:line="276" w:lineRule="auto"/>
        <w:rPr>
          <w:lang w:val="en-US"/>
        </w:rPr>
      </w:pPr>
      <w:r>
        <w:rPr>
          <w:rStyle w:val="Ninguno"/>
          <w:lang w:val="en-US"/>
        </w:rPr>
        <w:lastRenderedPageBreak/>
        <w:t>¿</w:t>
      </w:r>
      <w:r>
        <w:rPr>
          <w:rStyle w:val="Ninguno"/>
          <w:lang w:val="it-IT"/>
        </w:rPr>
        <w:t>Qu</w:t>
      </w:r>
      <w:r>
        <w:rPr>
          <w:rStyle w:val="Ninguno"/>
          <w:lang w:val="en-US"/>
        </w:rPr>
        <w:t xml:space="preserve">é </w:t>
      </w:r>
      <w:r>
        <w:rPr>
          <w:rStyle w:val="Ninguno"/>
          <w:lang w:val="es-ES_tradnl"/>
        </w:rPr>
        <w:t>es la gesti</w:t>
      </w:r>
      <w:r>
        <w:rPr>
          <w:rStyle w:val="Ninguno"/>
          <w:lang w:val="en-US"/>
        </w:rPr>
        <w:t>ó</w:t>
      </w:r>
      <w:r>
        <w:rPr>
          <w:rStyle w:val="Ninguno"/>
          <w:lang w:val="es-ES_tradnl"/>
        </w:rPr>
        <w:t>n de proyectos?</w:t>
      </w:r>
    </w:p>
    <w:p w:rsidR="00C966BA" w:rsidRDefault="00A42874">
      <w:pPr>
        <w:pStyle w:val="Cuerpo"/>
        <w:numPr>
          <w:ilvl w:val="0"/>
          <w:numId w:val="20"/>
        </w:numPr>
        <w:spacing w:line="276" w:lineRule="auto"/>
        <w:rPr>
          <w:lang w:val="es-ES_tradnl"/>
        </w:rPr>
      </w:pPr>
      <w:r>
        <w:rPr>
          <w:rStyle w:val="Ninguno"/>
          <w:lang w:val="es-ES_tradnl"/>
        </w:rPr>
        <w:t>Metodolog</w:t>
      </w:r>
      <w:r>
        <w:rPr>
          <w:rStyle w:val="Ninguno"/>
          <w:lang w:val="en-US"/>
        </w:rPr>
        <w:t>í</w:t>
      </w:r>
      <w:r>
        <w:rPr>
          <w:rStyle w:val="Ninguno"/>
          <w:lang w:val="es-ES_tradnl"/>
        </w:rPr>
        <w:t>as en la gesti</w:t>
      </w:r>
      <w:r>
        <w:rPr>
          <w:rStyle w:val="Ninguno"/>
          <w:lang w:val="en-US"/>
        </w:rPr>
        <w:t>ó</w:t>
      </w:r>
      <w:r>
        <w:rPr>
          <w:rStyle w:val="Ninguno"/>
          <w:lang w:val="es-ES_tradnl"/>
        </w:rPr>
        <w:t>n de proyectos.</w:t>
      </w:r>
    </w:p>
    <w:p w:rsidR="00C966BA" w:rsidRDefault="00A42874">
      <w:pPr>
        <w:pStyle w:val="Cuerpo"/>
        <w:numPr>
          <w:ilvl w:val="0"/>
          <w:numId w:val="20"/>
        </w:numPr>
        <w:spacing w:line="276" w:lineRule="auto"/>
        <w:rPr>
          <w:lang w:val="it-IT"/>
        </w:rPr>
      </w:pPr>
      <w:r>
        <w:rPr>
          <w:rStyle w:val="Ninguno"/>
          <w:lang w:val="it-IT"/>
        </w:rPr>
        <w:t>La gesti</w:t>
      </w:r>
      <w:r>
        <w:rPr>
          <w:rStyle w:val="Ninguno"/>
          <w:lang w:val="en-US"/>
        </w:rPr>
        <w:t>ó</w:t>
      </w:r>
      <w:r>
        <w:rPr>
          <w:rStyle w:val="Ninguno"/>
          <w:lang w:val="es-ES_tradnl"/>
        </w:rPr>
        <w:t>n de proyectos de CEM y UX.</w:t>
      </w:r>
    </w:p>
    <w:p w:rsidR="00C966BA" w:rsidRDefault="00A42874">
      <w:pPr>
        <w:pStyle w:val="Cuerpo"/>
        <w:numPr>
          <w:ilvl w:val="0"/>
          <w:numId w:val="20"/>
        </w:numPr>
        <w:spacing w:line="276" w:lineRule="auto"/>
        <w:rPr>
          <w:lang w:val="es-ES_tradnl"/>
        </w:rPr>
      </w:pPr>
      <w:r>
        <w:rPr>
          <w:rStyle w:val="Ninguno"/>
          <w:lang w:val="es-ES_tradnl"/>
        </w:rPr>
        <w:t>Preparar un plan de CEM y UX.</w:t>
      </w:r>
    </w:p>
    <w:p w:rsidR="00C966BA" w:rsidRDefault="00C966BA">
      <w:pPr>
        <w:pStyle w:val="Cuerpo"/>
        <w:spacing w:line="276" w:lineRule="auto"/>
        <w:rPr>
          <w:rStyle w:val="Ninguno"/>
        </w:rPr>
      </w:pPr>
    </w:p>
    <w:p w:rsidR="00C966BA" w:rsidRDefault="00A42874">
      <w:pPr>
        <w:pStyle w:val="Cuerpo"/>
        <w:pBdr>
          <w:bottom w:val="single" w:sz="4" w:space="0" w:color="000000"/>
        </w:pBdr>
        <w:spacing w:after="200" w:line="276" w:lineRule="auto"/>
        <w:rPr>
          <w:rStyle w:val="Ninguno"/>
          <w:b/>
          <w:bCs/>
        </w:rPr>
      </w:pPr>
      <w:r>
        <w:rPr>
          <w:rStyle w:val="Ninguno"/>
          <w:b/>
          <w:bCs/>
        </w:rPr>
        <w:t>M</w:t>
      </w:r>
      <w:r>
        <w:rPr>
          <w:rStyle w:val="Ninguno"/>
          <w:b/>
          <w:bCs/>
          <w:lang w:val="en-US"/>
        </w:rPr>
        <w:t>étricas, Growth Hacking e Insights</w:t>
      </w:r>
    </w:p>
    <w:p w:rsidR="00C966BA" w:rsidRDefault="00A42874">
      <w:pPr>
        <w:pStyle w:val="Cuerpo"/>
        <w:spacing w:after="200" w:line="276" w:lineRule="auto"/>
        <w:rPr>
          <w:rStyle w:val="Ninguno"/>
        </w:rPr>
      </w:pPr>
      <w:r>
        <w:rPr>
          <w:rStyle w:val="Ninguno"/>
          <w:lang w:val="pt-PT"/>
        </w:rPr>
        <w:t>Este m</w:t>
      </w:r>
      <w:r>
        <w:rPr>
          <w:rStyle w:val="Ninguno"/>
          <w:lang w:val="en-US"/>
        </w:rPr>
        <w:t>ó</w:t>
      </w:r>
      <w:r>
        <w:rPr>
          <w:rStyle w:val="Ninguno"/>
          <w:lang w:val="es-ES_tradnl"/>
        </w:rPr>
        <w:t>dulo tiene como objetivo proporcionar al estudiante una serie de m</w:t>
      </w:r>
      <w:r>
        <w:rPr>
          <w:rStyle w:val="Ninguno"/>
          <w:lang w:val="en-US"/>
        </w:rPr>
        <w:t>é</w:t>
      </w:r>
      <w:r>
        <w:rPr>
          <w:rStyle w:val="Ninguno"/>
          <w:lang w:val="es-ES_tradnl"/>
        </w:rPr>
        <w:t>tricas que le ofrecer</w:t>
      </w:r>
      <w:r>
        <w:rPr>
          <w:rStyle w:val="Ninguno"/>
          <w:lang w:val="en-US"/>
        </w:rPr>
        <w:t>á</w:t>
      </w:r>
      <w:r>
        <w:rPr>
          <w:rStyle w:val="Ninguno"/>
          <w:lang w:val="es-ES_tradnl"/>
        </w:rPr>
        <w:t>n una imagen m</w:t>
      </w:r>
      <w:r>
        <w:rPr>
          <w:rStyle w:val="Ninguno"/>
          <w:lang w:val="en-US"/>
        </w:rPr>
        <w:t>á</w:t>
      </w:r>
      <w:r>
        <w:rPr>
          <w:rStyle w:val="Ninguno"/>
          <w:lang w:val="es-ES_tradnl"/>
        </w:rPr>
        <w:t xml:space="preserve">s clara y general del mercado. </w:t>
      </w:r>
    </w:p>
    <w:p w:rsidR="00C966BA" w:rsidRDefault="00A42874">
      <w:pPr>
        <w:pStyle w:val="Cuerpo"/>
        <w:spacing w:after="200" w:line="276" w:lineRule="auto"/>
        <w:rPr>
          <w:rStyle w:val="Ninguno"/>
        </w:rPr>
      </w:pPr>
      <w:r>
        <w:rPr>
          <w:rStyle w:val="Ninguno"/>
          <w:lang w:val="es-ES_tradnl"/>
        </w:rPr>
        <w:t xml:space="preserve">Entre los temas que se abordan hay: </w:t>
      </w:r>
    </w:p>
    <w:p w:rsidR="00C966BA" w:rsidRDefault="00A42874">
      <w:pPr>
        <w:pStyle w:val="Cuerpo"/>
        <w:numPr>
          <w:ilvl w:val="0"/>
          <w:numId w:val="22"/>
        </w:numPr>
        <w:spacing w:line="276" w:lineRule="auto"/>
        <w:rPr>
          <w:lang w:val="nl-NL"/>
        </w:rPr>
      </w:pPr>
      <w:r>
        <w:rPr>
          <w:rStyle w:val="Ninguno"/>
          <w:lang w:val="nl-NL"/>
        </w:rPr>
        <w:t>KPIs</w:t>
      </w:r>
    </w:p>
    <w:p w:rsidR="00C966BA" w:rsidRDefault="00A42874">
      <w:pPr>
        <w:pStyle w:val="Cuerpo"/>
        <w:numPr>
          <w:ilvl w:val="0"/>
          <w:numId w:val="22"/>
        </w:numPr>
        <w:spacing w:line="276" w:lineRule="auto"/>
        <w:rPr>
          <w:lang w:val="en-US"/>
        </w:rPr>
      </w:pPr>
      <w:r>
        <w:rPr>
          <w:rStyle w:val="Ninguno"/>
          <w:lang w:val="en-US"/>
        </w:rPr>
        <w:t>Customer Experience Analytics.</w:t>
      </w:r>
    </w:p>
    <w:p w:rsidR="00C966BA" w:rsidRDefault="00A42874">
      <w:pPr>
        <w:pStyle w:val="Cuerpo"/>
        <w:numPr>
          <w:ilvl w:val="0"/>
          <w:numId w:val="22"/>
        </w:numPr>
        <w:spacing w:line="276" w:lineRule="auto"/>
        <w:rPr>
          <w:lang w:val="de-DE"/>
        </w:rPr>
      </w:pPr>
      <w:r>
        <w:rPr>
          <w:rStyle w:val="Ninguno"/>
          <w:lang w:val="de-DE"/>
        </w:rPr>
        <w:t>Dise</w:t>
      </w:r>
      <w:r>
        <w:rPr>
          <w:rStyle w:val="Ninguno"/>
          <w:lang w:val="en-US"/>
        </w:rPr>
        <w:t>ñ</w:t>
      </w:r>
      <w:r>
        <w:rPr>
          <w:rStyle w:val="Ninguno"/>
          <w:lang w:val="es-ES_tradnl"/>
        </w:rPr>
        <w:t>o de un cuadro de mando vinculado a la experiencia de cliente.</w:t>
      </w:r>
    </w:p>
    <w:p w:rsidR="00C966BA" w:rsidRDefault="00A42874">
      <w:pPr>
        <w:pStyle w:val="Cuerpo"/>
        <w:numPr>
          <w:ilvl w:val="0"/>
          <w:numId w:val="22"/>
        </w:numPr>
        <w:spacing w:line="276" w:lineRule="auto"/>
        <w:rPr>
          <w:lang w:val="es-ES_tradnl"/>
        </w:rPr>
      </w:pPr>
      <w:r>
        <w:rPr>
          <w:rStyle w:val="Ninguno"/>
          <w:lang w:val="es-ES_tradnl"/>
        </w:rPr>
        <w:t>Conceptos b</w:t>
      </w:r>
      <w:r>
        <w:rPr>
          <w:rStyle w:val="Ninguno"/>
          <w:lang w:val="en-US"/>
        </w:rPr>
        <w:t>á</w:t>
      </w:r>
      <w:r>
        <w:rPr>
          <w:rStyle w:val="Ninguno"/>
          <w:lang w:val="es-ES_tradnl"/>
        </w:rPr>
        <w:t>sicos de machine learning y big data como fuente de datos para construir experiencias de clientes valorables.</w:t>
      </w:r>
    </w:p>
    <w:p w:rsidR="00C966BA" w:rsidRDefault="00C966BA">
      <w:pPr>
        <w:pStyle w:val="Cuerpo"/>
        <w:spacing w:after="200" w:line="276" w:lineRule="auto"/>
        <w:rPr>
          <w:rStyle w:val="Ninguno"/>
          <w:b/>
          <w:bCs/>
          <w:shd w:val="clear" w:color="auto" w:fill="FFFF00"/>
        </w:rPr>
      </w:pPr>
    </w:p>
    <w:p w:rsidR="00C966BA" w:rsidRDefault="00C966BA">
      <w:pPr>
        <w:pStyle w:val="Cuerpo"/>
        <w:spacing w:after="200" w:line="276" w:lineRule="auto"/>
        <w:rPr>
          <w:rStyle w:val="Ninguno"/>
          <w:b/>
          <w:bCs/>
          <w:shd w:val="clear" w:color="auto" w:fill="FFFF00"/>
        </w:rPr>
      </w:pPr>
    </w:p>
    <w:p w:rsidR="00C966BA" w:rsidRDefault="00C966BA">
      <w:pPr>
        <w:pStyle w:val="Cuerpo"/>
        <w:spacing w:after="200" w:line="276" w:lineRule="auto"/>
        <w:rPr>
          <w:rStyle w:val="Ninguno"/>
          <w:b/>
          <w:bCs/>
          <w:shd w:val="clear" w:color="auto" w:fill="FFFF00"/>
        </w:rPr>
      </w:pPr>
    </w:p>
    <w:p w:rsidR="00C966BA" w:rsidRDefault="00C966BA">
      <w:pPr>
        <w:pStyle w:val="Cuerpo"/>
        <w:spacing w:after="200" w:line="276" w:lineRule="auto"/>
        <w:rPr>
          <w:rStyle w:val="Ninguno"/>
          <w:b/>
          <w:bCs/>
          <w:shd w:val="clear" w:color="auto" w:fill="FFFF00"/>
        </w:rPr>
      </w:pPr>
    </w:p>
    <w:p w:rsidR="00C966BA" w:rsidRDefault="00C966BA">
      <w:pPr>
        <w:pStyle w:val="Cuerpo"/>
        <w:spacing w:after="200" w:line="276" w:lineRule="auto"/>
        <w:rPr>
          <w:rStyle w:val="Ninguno"/>
          <w:b/>
          <w:bCs/>
          <w:shd w:val="clear" w:color="auto" w:fill="FFFF00"/>
        </w:rPr>
      </w:pPr>
    </w:p>
    <w:p w:rsidR="00C966BA" w:rsidRDefault="00C966BA">
      <w:pPr>
        <w:pStyle w:val="Cuerpo"/>
        <w:spacing w:after="200" w:line="276" w:lineRule="auto"/>
        <w:rPr>
          <w:rStyle w:val="Ninguno"/>
          <w:b/>
          <w:bCs/>
          <w:shd w:val="clear" w:color="auto" w:fill="FFFF00"/>
        </w:rPr>
      </w:pPr>
    </w:p>
    <w:p w:rsidR="00C966BA" w:rsidRDefault="00C966BA">
      <w:pPr>
        <w:pStyle w:val="Cuerpo"/>
        <w:spacing w:after="200" w:line="276" w:lineRule="auto"/>
        <w:rPr>
          <w:rStyle w:val="Ninguno"/>
          <w:b/>
          <w:bCs/>
          <w:shd w:val="clear" w:color="auto" w:fill="FFFF00"/>
        </w:rPr>
      </w:pPr>
    </w:p>
    <w:p w:rsidR="00C966BA" w:rsidRDefault="00C966BA">
      <w:pPr>
        <w:pStyle w:val="Cuerpo"/>
        <w:spacing w:after="200" w:line="276" w:lineRule="auto"/>
        <w:rPr>
          <w:rStyle w:val="Ninguno"/>
          <w:b/>
          <w:bCs/>
          <w:shd w:val="clear" w:color="auto" w:fill="FFFF00"/>
        </w:rPr>
      </w:pPr>
    </w:p>
    <w:p w:rsidR="00C966BA" w:rsidRDefault="00A42874">
      <w:pPr>
        <w:pStyle w:val="Cuerpo"/>
        <w:pBdr>
          <w:bottom w:val="single" w:sz="4" w:space="0" w:color="000000"/>
        </w:pBdr>
        <w:spacing w:after="200" w:line="276" w:lineRule="auto"/>
        <w:rPr>
          <w:rStyle w:val="Ninguno"/>
          <w:b/>
          <w:bCs/>
        </w:rPr>
      </w:pPr>
      <w:r>
        <w:rPr>
          <w:rStyle w:val="Ninguno"/>
          <w:b/>
          <w:bCs/>
          <w:lang w:val="es-ES_tradnl"/>
        </w:rPr>
        <w:t>Neuromarketing y psicolog</w:t>
      </w:r>
      <w:r>
        <w:rPr>
          <w:rStyle w:val="Ninguno"/>
          <w:b/>
          <w:bCs/>
          <w:lang w:val="en-US"/>
        </w:rPr>
        <w:t>í</w:t>
      </w:r>
      <w:r>
        <w:rPr>
          <w:rStyle w:val="Ninguno"/>
          <w:b/>
          <w:bCs/>
          <w:lang w:val="es-ES_tradnl"/>
        </w:rPr>
        <w:t>a del consumidor</w:t>
      </w:r>
    </w:p>
    <w:p w:rsidR="00C966BA" w:rsidRDefault="00A42874">
      <w:pPr>
        <w:pStyle w:val="Cuerpo"/>
        <w:spacing w:after="200" w:line="276" w:lineRule="auto"/>
        <w:rPr>
          <w:rStyle w:val="Ninguno"/>
          <w:b/>
          <w:bCs/>
        </w:rPr>
      </w:pPr>
      <w:r>
        <w:rPr>
          <w:rStyle w:val="Ninguno"/>
          <w:lang w:val="es-ES_tradnl"/>
        </w:rPr>
        <w:t>El objetivo principal de este m</w:t>
      </w:r>
      <w:r>
        <w:rPr>
          <w:rStyle w:val="Ninguno"/>
          <w:lang w:val="en-US"/>
        </w:rPr>
        <w:t>ó</w:t>
      </w:r>
      <w:r>
        <w:rPr>
          <w:rStyle w:val="Ninguno"/>
          <w:lang w:val="es-ES_tradnl"/>
        </w:rPr>
        <w:t>dulo es que el estudiante aprenda a aplicar las bases de psicolog</w:t>
      </w:r>
      <w:r>
        <w:rPr>
          <w:rStyle w:val="Ninguno"/>
          <w:lang w:val="en-US"/>
        </w:rPr>
        <w:t>í</w:t>
      </w:r>
      <w:r>
        <w:rPr>
          <w:rStyle w:val="Ninguno"/>
          <w:lang w:val="es-ES_tradnl"/>
        </w:rPr>
        <w:t>a del consumidor y las herramientas que proporciona el Neuromarketing, en la gesti</w:t>
      </w:r>
      <w:r>
        <w:rPr>
          <w:rStyle w:val="Ninguno"/>
          <w:lang w:val="en-US"/>
        </w:rPr>
        <w:t>ó</w:t>
      </w:r>
      <w:r>
        <w:rPr>
          <w:rStyle w:val="Ninguno"/>
          <w:lang w:val="es-ES_tradnl"/>
        </w:rPr>
        <w:t>n de la experiencia del consumidor.</w:t>
      </w:r>
    </w:p>
    <w:p w:rsidR="00C966BA" w:rsidRDefault="00A42874">
      <w:pPr>
        <w:pStyle w:val="Cuerpo"/>
        <w:spacing w:after="200" w:line="276" w:lineRule="auto"/>
        <w:rPr>
          <w:rStyle w:val="Ninguno"/>
        </w:rPr>
      </w:pPr>
      <w:r>
        <w:rPr>
          <w:rStyle w:val="Ninguno"/>
          <w:lang w:val="es-ES_tradnl"/>
        </w:rPr>
        <w:t>Los temas que se abordar</w:t>
      </w:r>
      <w:r>
        <w:rPr>
          <w:rStyle w:val="Ninguno"/>
          <w:lang w:val="en-US"/>
        </w:rPr>
        <w:t>á</w:t>
      </w:r>
      <w:r>
        <w:rPr>
          <w:rStyle w:val="Ninguno"/>
          <w:lang w:val="nl-NL"/>
        </w:rPr>
        <w:t xml:space="preserve">n en </w:t>
      </w:r>
      <w:r>
        <w:rPr>
          <w:rStyle w:val="Ninguno"/>
          <w:lang w:val="en-US"/>
        </w:rPr>
        <w:t>é</w:t>
      </w:r>
      <w:r>
        <w:rPr>
          <w:rStyle w:val="Ninguno"/>
          <w:lang w:val="it-IT"/>
        </w:rPr>
        <w:t>ste son:</w:t>
      </w:r>
    </w:p>
    <w:p w:rsidR="00C966BA" w:rsidRDefault="00A42874">
      <w:pPr>
        <w:pStyle w:val="Cuerpo"/>
        <w:numPr>
          <w:ilvl w:val="0"/>
          <w:numId w:val="24"/>
        </w:numPr>
        <w:spacing w:line="276" w:lineRule="auto"/>
        <w:rPr>
          <w:lang w:val="pt-PT"/>
        </w:rPr>
      </w:pPr>
      <w:r>
        <w:rPr>
          <w:rStyle w:val="Ninguno"/>
          <w:lang w:val="pt-PT"/>
        </w:rPr>
        <w:t>Conceptos fundamentales de Neuromarketing.</w:t>
      </w:r>
    </w:p>
    <w:p w:rsidR="00C966BA" w:rsidRDefault="00A42874">
      <w:pPr>
        <w:pStyle w:val="Cuerpo"/>
        <w:numPr>
          <w:ilvl w:val="0"/>
          <w:numId w:val="24"/>
        </w:numPr>
        <w:spacing w:line="276" w:lineRule="auto"/>
        <w:rPr>
          <w:lang w:val="es-ES_tradnl"/>
        </w:rPr>
      </w:pPr>
      <w:r>
        <w:rPr>
          <w:rStyle w:val="Ninguno"/>
          <w:lang w:val="es-ES_tradnl"/>
        </w:rPr>
        <w:t>Comportamientos vinculados a las emociones.</w:t>
      </w:r>
    </w:p>
    <w:p w:rsidR="00C966BA" w:rsidRDefault="00A42874">
      <w:pPr>
        <w:pStyle w:val="Cuerpo"/>
        <w:numPr>
          <w:ilvl w:val="0"/>
          <w:numId w:val="24"/>
        </w:numPr>
        <w:spacing w:line="276" w:lineRule="auto"/>
        <w:rPr>
          <w:lang w:val="es-ES_tradnl"/>
        </w:rPr>
      </w:pPr>
      <w:r>
        <w:rPr>
          <w:rStyle w:val="Ninguno"/>
          <w:lang w:val="es-ES_tradnl"/>
        </w:rPr>
        <w:t>Los sentidos y el marketing sensorial.</w:t>
      </w:r>
    </w:p>
    <w:p w:rsidR="00C966BA" w:rsidRDefault="00A42874">
      <w:pPr>
        <w:pStyle w:val="Cuerpo"/>
        <w:numPr>
          <w:ilvl w:val="0"/>
          <w:numId w:val="24"/>
        </w:numPr>
        <w:spacing w:line="276" w:lineRule="auto"/>
        <w:rPr>
          <w:lang w:val="es-ES_tradnl"/>
        </w:rPr>
      </w:pPr>
      <w:r>
        <w:rPr>
          <w:rStyle w:val="Ninguno"/>
          <w:lang w:val="es-ES_tradnl"/>
        </w:rPr>
        <w:t>Aplicaciones a la experiencia del cliente y UX.</w:t>
      </w:r>
    </w:p>
    <w:p w:rsidR="00C966BA" w:rsidRDefault="00C966BA">
      <w:pPr>
        <w:pStyle w:val="Cuerpo"/>
        <w:spacing w:after="200" w:line="276" w:lineRule="auto"/>
        <w:rPr>
          <w:rStyle w:val="Ninguno"/>
        </w:rPr>
      </w:pPr>
    </w:p>
    <w:p w:rsidR="00C966BA" w:rsidRDefault="00A42874">
      <w:pPr>
        <w:pStyle w:val="Cuerpo"/>
        <w:pBdr>
          <w:bottom w:val="single" w:sz="4" w:space="0" w:color="000000"/>
        </w:pBdr>
        <w:spacing w:after="200" w:line="276" w:lineRule="auto"/>
        <w:rPr>
          <w:rStyle w:val="Ninguno"/>
          <w:b/>
          <w:bCs/>
        </w:rPr>
      </w:pPr>
      <w:r>
        <w:rPr>
          <w:rStyle w:val="Ninguno"/>
          <w:b/>
          <w:bCs/>
          <w:lang w:val="es-ES_tradnl"/>
        </w:rPr>
        <w:lastRenderedPageBreak/>
        <w:t>Omnicanalidad, memorabilidad y experiencia digital en el CEM</w:t>
      </w:r>
    </w:p>
    <w:p w:rsidR="00C966BA" w:rsidRDefault="00A42874">
      <w:pPr>
        <w:pStyle w:val="Cuerpo"/>
        <w:spacing w:after="200" w:line="276" w:lineRule="auto"/>
        <w:rPr>
          <w:rStyle w:val="Ninguno"/>
        </w:rPr>
      </w:pPr>
      <w:r>
        <w:rPr>
          <w:rStyle w:val="Ninguno"/>
          <w:lang w:val="es-ES_tradnl"/>
        </w:rPr>
        <w:t>El objetivo de este m</w:t>
      </w:r>
      <w:r>
        <w:rPr>
          <w:rStyle w:val="Ninguno"/>
          <w:lang w:val="en-US"/>
        </w:rPr>
        <w:t>ó</w:t>
      </w:r>
      <w:r>
        <w:rPr>
          <w:rStyle w:val="Ninguno"/>
          <w:lang w:val="es-ES_tradnl"/>
        </w:rPr>
        <w:t>dulo es entender el proceso de transformaci</w:t>
      </w:r>
      <w:r>
        <w:rPr>
          <w:rStyle w:val="Ninguno"/>
          <w:lang w:val="en-US"/>
        </w:rPr>
        <w:t>ó</w:t>
      </w:r>
      <w:r>
        <w:rPr>
          <w:rStyle w:val="Ninguno"/>
          <w:lang w:val="es-ES_tradnl"/>
        </w:rPr>
        <w:t>n digital y su impacto en la gesti</w:t>
      </w:r>
      <w:r>
        <w:rPr>
          <w:rStyle w:val="Ninguno"/>
          <w:lang w:val="en-US"/>
        </w:rPr>
        <w:t>ó</w:t>
      </w:r>
      <w:r>
        <w:rPr>
          <w:rStyle w:val="Ninguno"/>
          <w:lang w:val="es-ES_tradnl"/>
        </w:rPr>
        <w:t>n de la experiencia del consumidor.</w:t>
      </w:r>
    </w:p>
    <w:p w:rsidR="00C966BA" w:rsidRDefault="00A42874">
      <w:pPr>
        <w:pStyle w:val="Cuerpo"/>
        <w:spacing w:after="200" w:line="276" w:lineRule="auto"/>
        <w:rPr>
          <w:rStyle w:val="Ninguno"/>
        </w:rPr>
      </w:pPr>
      <w:r>
        <w:rPr>
          <w:rStyle w:val="Ninguno"/>
          <w:lang w:val="es-ES_tradnl"/>
        </w:rPr>
        <w:t>Algunos de los temas que se tratan en este m</w:t>
      </w:r>
      <w:r>
        <w:rPr>
          <w:rStyle w:val="Ninguno"/>
          <w:lang w:val="en-US"/>
        </w:rPr>
        <w:t>ó</w:t>
      </w:r>
      <w:r>
        <w:rPr>
          <w:rStyle w:val="Ninguno"/>
          <w:lang w:val="es-ES_tradnl"/>
        </w:rPr>
        <w:t>dulo son:</w:t>
      </w:r>
    </w:p>
    <w:p w:rsidR="00C966BA" w:rsidRDefault="00A42874">
      <w:pPr>
        <w:pStyle w:val="Cuerpo"/>
        <w:numPr>
          <w:ilvl w:val="0"/>
          <w:numId w:val="26"/>
        </w:numPr>
        <w:spacing w:line="276" w:lineRule="auto"/>
        <w:rPr>
          <w:lang w:val="es-ES_tradnl"/>
        </w:rPr>
      </w:pPr>
      <w:r>
        <w:rPr>
          <w:rStyle w:val="Ninguno"/>
          <w:lang w:val="es-ES_tradnl"/>
        </w:rPr>
        <w:t>La transformaci</w:t>
      </w:r>
      <w:r>
        <w:rPr>
          <w:rStyle w:val="Ninguno"/>
          <w:lang w:val="en-US"/>
        </w:rPr>
        <w:t>ó</w:t>
      </w:r>
      <w:r>
        <w:rPr>
          <w:rStyle w:val="Ninguno"/>
          <w:lang w:val="es-ES_tradnl"/>
        </w:rPr>
        <w:t>n digital y su gesti</w:t>
      </w:r>
      <w:r>
        <w:rPr>
          <w:rStyle w:val="Ninguno"/>
          <w:lang w:val="en-US"/>
        </w:rPr>
        <w:t>ó</w:t>
      </w:r>
      <w:r>
        <w:rPr>
          <w:rStyle w:val="Ninguno"/>
        </w:rPr>
        <w:t>n.</w:t>
      </w:r>
    </w:p>
    <w:p w:rsidR="00C966BA" w:rsidRDefault="00A42874">
      <w:pPr>
        <w:pStyle w:val="Cuerpo"/>
        <w:numPr>
          <w:ilvl w:val="0"/>
          <w:numId w:val="26"/>
        </w:numPr>
        <w:spacing w:line="276" w:lineRule="auto"/>
        <w:rPr>
          <w:lang w:val="es-ES_tradnl"/>
        </w:rPr>
      </w:pPr>
      <w:r>
        <w:rPr>
          <w:rStyle w:val="Ninguno"/>
          <w:lang w:val="es-ES_tradnl"/>
        </w:rPr>
        <w:t>El nuevo consumidor digital.</w:t>
      </w:r>
    </w:p>
    <w:p w:rsidR="00C966BA" w:rsidRDefault="00A42874">
      <w:pPr>
        <w:pStyle w:val="Cuerpo"/>
        <w:numPr>
          <w:ilvl w:val="0"/>
          <w:numId w:val="26"/>
        </w:numPr>
        <w:spacing w:line="276" w:lineRule="auto"/>
        <w:rPr>
          <w:lang w:val="es-ES_tradnl"/>
        </w:rPr>
      </w:pPr>
      <w:r>
        <w:rPr>
          <w:rStyle w:val="Ninguno"/>
          <w:lang w:val="es-ES_tradnl"/>
        </w:rPr>
        <w:t>Conceptos y t</w:t>
      </w:r>
      <w:r>
        <w:rPr>
          <w:rStyle w:val="Ninguno"/>
          <w:lang w:val="en-US"/>
        </w:rPr>
        <w:t>é</w:t>
      </w:r>
      <w:r>
        <w:rPr>
          <w:rStyle w:val="Ninguno"/>
          <w:lang w:val="es-ES_tradnl"/>
        </w:rPr>
        <w:t>cnicas clave en el dise</w:t>
      </w:r>
      <w:r>
        <w:rPr>
          <w:rStyle w:val="Ninguno"/>
          <w:lang w:val="en-US"/>
        </w:rPr>
        <w:t>ñ</w:t>
      </w:r>
      <w:r>
        <w:rPr>
          <w:rStyle w:val="Ninguno"/>
          <w:lang w:val="es-ES_tradnl"/>
        </w:rPr>
        <w:t>o de la experiencia del usuario.</w:t>
      </w:r>
    </w:p>
    <w:p w:rsidR="00C966BA" w:rsidRDefault="00A42874">
      <w:pPr>
        <w:pStyle w:val="Cuerpo"/>
        <w:numPr>
          <w:ilvl w:val="0"/>
          <w:numId w:val="26"/>
        </w:numPr>
        <w:spacing w:line="276" w:lineRule="auto"/>
        <w:rPr>
          <w:lang w:val="de-DE"/>
        </w:rPr>
      </w:pPr>
      <w:r>
        <w:rPr>
          <w:rStyle w:val="Ninguno"/>
          <w:lang w:val="de-DE"/>
        </w:rPr>
        <w:t>Dise</w:t>
      </w:r>
      <w:r>
        <w:rPr>
          <w:rStyle w:val="Ninguno"/>
          <w:lang w:val="en-US"/>
        </w:rPr>
        <w:t>ñ</w:t>
      </w:r>
      <w:r>
        <w:rPr>
          <w:rStyle w:val="Ninguno"/>
          <w:lang w:val="es-ES_tradnl"/>
        </w:rPr>
        <w:t>ando el CEM para la Omnicanalidad.</w:t>
      </w:r>
    </w:p>
    <w:p w:rsidR="00C966BA" w:rsidRDefault="00A42874">
      <w:pPr>
        <w:pStyle w:val="Cuerpo"/>
        <w:numPr>
          <w:ilvl w:val="0"/>
          <w:numId w:val="26"/>
        </w:numPr>
        <w:spacing w:line="276" w:lineRule="auto"/>
        <w:rPr>
          <w:lang w:val="it-IT"/>
        </w:rPr>
      </w:pPr>
      <w:r>
        <w:rPr>
          <w:rStyle w:val="Ninguno"/>
          <w:lang w:val="it-IT"/>
        </w:rPr>
        <w:t>Intersecci</w:t>
      </w:r>
      <w:r>
        <w:rPr>
          <w:rStyle w:val="Ninguno"/>
          <w:lang w:val="en-US"/>
        </w:rPr>
        <w:t>ó</w:t>
      </w:r>
      <w:r>
        <w:rPr>
          <w:rStyle w:val="Ninguno"/>
          <w:lang w:val="es-ES_tradnl"/>
        </w:rPr>
        <w:t>n entre omnicanalidad y memorabilidad.</w:t>
      </w:r>
    </w:p>
    <w:p w:rsidR="00C966BA" w:rsidRDefault="00A42874">
      <w:pPr>
        <w:pStyle w:val="Cuerpo"/>
        <w:numPr>
          <w:ilvl w:val="0"/>
          <w:numId w:val="26"/>
        </w:numPr>
        <w:spacing w:line="276" w:lineRule="auto"/>
        <w:rPr>
          <w:lang w:val="en-US"/>
        </w:rPr>
      </w:pPr>
      <w:r>
        <w:rPr>
          <w:rStyle w:val="Ninguno"/>
          <w:lang w:val="en-US"/>
        </w:rPr>
        <w:t>Inbound marketing.</w:t>
      </w:r>
    </w:p>
    <w:p w:rsidR="00C966BA" w:rsidRDefault="00A42874">
      <w:pPr>
        <w:pStyle w:val="Cuerpo"/>
        <w:numPr>
          <w:ilvl w:val="0"/>
          <w:numId w:val="26"/>
        </w:numPr>
        <w:spacing w:line="276" w:lineRule="auto"/>
        <w:rPr>
          <w:lang w:val="pt-PT"/>
        </w:rPr>
      </w:pPr>
      <w:r>
        <w:rPr>
          <w:rStyle w:val="Ninguno"/>
          <w:lang w:val="pt-PT"/>
        </w:rPr>
        <w:t>Mapas de experiencia digital.</w:t>
      </w:r>
    </w:p>
    <w:p w:rsidR="00C966BA" w:rsidRDefault="00C966BA">
      <w:pPr>
        <w:pStyle w:val="Cuerpo"/>
        <w:spacing w:after="200" w:line="276" w:lineRule="auto"/>
        <w:rPr>
          <w:rStyle w:val="Ninguno"/>
          <w:b/>
          <w:bCs/>
        </w:rPr>
      </w:pPr>
    </w:p>
    <w:p w:rsidR="00C966BA" w:rsidRDefault="00A42874">
      <w:pPr>
        <w:pStyle w:val="Cuerpo"/>
        <w:pBdr>
          <w:top w:val="single" w:sz="4" w:space="0" w:color="000000"/>
          <w:left w:val="single" w:sz="4" w:space="0" w:color="000000"/>
          <w:bottom w:val="single" w:sz="4" w:space="0" w:color="000000"/>
          <w:right w:val="single" w:sz="4" w:space="0" w:color="000000"/>
        </w:pBdr>
        <w:shd w:val="clear" w:color="auto" w:fill="000000"/>
        <w:spacing w:after="200" w:line="276" w:lineRule="auto"/>
        <w:rPr>
          <w:rStyle w:val="Ninguno"/>
          <w:b/>
          <w:bCs/>
          <w:color w:val="FFFFFF"/>
          <w:u w:color="FFFFFF"/>
        </w:rPr>
      </w:pPr>
      <w:r>
        <w:rPr>
          <w:rStyle w:val="Ninguno"/>
          <w:b/>
          <w:bCs/>
          <w:color w:val="FFFFFF"/>
          <w:u w:color="FFFFFF"/>
          <w:lang w:val="es-ES_tradnl"/>
        </w:rPr>
        <w:t>Trabajo de Fin de Master (TFM)</w:t>
      </w:r>
    </w:p>
    <w:p w:rsidR="00C966BA" w:rsidRDefault="00A42874">
      <w:pPr>
        <w:pStyle w:val="Cuerpo"/>
        <w:pBdr>
          <w:bottom w:val="single" w:sz="4" w:space="0" w:color="000000"/>
        </w:pBdr>
        <w:spacing w:after="200" w:line="276" w:lineRule="auto"/>
        <w:rPr>
          <w:rStyle w:val="Ninguno"/>
          <w:b/>
          <w:bCs/>
        </w:rPr>
      </w:pPr>
      <w:r>
        <w:rPr>
          <w:rStyle w:val="Ninguno"/>
          <w:b/>
          <w:bCs/>
          <w:lang w:val="es-ES_tradnl"/>
        </w:rPr>
        <w:t>Proyecto Gesti</w:t>
      </w:r>
      <w:r>
        <w:rPr>
          <w:rStyle w:val="Ninguno"/>
          <w:b/>
          <w:bCs/>
          <w:lang w:val="en-US"/>
        </w:rPr>
        <w:t>ó</w:t>
      </w:r>
      <w:r>
        <w:rPr>
          <w:rStyle w:val="Ninguno"/>
          <w:b/>
          <w:bCs/>
          <w:lang w:val="es-ES_tradnl"/>
        </w:rPr>
        <w:t>n Experiencia Consumidor</w:t>
      </w:r>
    </w:p>
    <w:p w:rsidR="00C966BA" w:rsidRDefault="00A42874">
      <w:pPr>
        <w:pStyle w:val="Cuerpo"/>
        <w:spacing w:after="200" w:line="276" w:lineRule="auto"/>
        <w:rPr>
          <w:rStyle w:val="Ninguno"/>
        </w:rPr>
      </w:pPr>
      <w:r>
        <w:rPr>
          <w:rStyle w:val="Ninguno"/>
          <w:lang w:val="es-ES_tradnl"/>
        </w:rPr>
        <w:t>Durante 6 meses los estudiantes participar</w:t>
      </w:r>
      <w:r>
        <w:rPr>
          <w:rStyle w:val="Ninguno"/>
          <w:lang w:val="en-US"/>
        </w:rPr>
        <w:t>á</w:t>
      </w:r>
      <w:r>
        <w:rPr>
          <w:rStyle w:val="Ninguno"/>
          <w:lang w:val="es-ES_tradnl"/>
        </w:rPr>
        <w:t>n en la elaboraci</w:t>
      </w:r>
      <w:r>
        <w:rPr>
          <w:rStyle w:val="Ninguno"/>
          <w:lang w:val="en-US"/>
        </w:rPr>
        <w:t>ó</w:t>
      </w:r>
      <w:r>
        <w:rPr>
          <w:rStyle w:val="Ninguno"/>
          <w:lang w:val="es-ES_tradnl"/>
        </w:rPr>
        <w:t>n de un proyecto de desarrollo e implantaci</w:t>
      </w:r>
      <w:r>
        <w:rPr>
          <w:rStyle w:val="Ninguno"/>
          <w:lang w:val="en-US"/>
        </w:rPr>
        <w:t>ó</w:t>
      </w:r>
      <w:r>
        <w:rPr>
          <w:rStyle w:val="Ninguno"/>
          <w:lang w:val="es-ES_tradnl"/>
        </w:rPr>
        <w:t>n de una estrategia vinculada al Customer Experience. El trabajo se deber</w:t>
      </w:r>
      <w:r>
        <w:rPr>
          <w:rStyle w:val="Ninguno"/>
          <w:lang w:val="en-US"/>
        </w:rPr>
        <w:t xml:space="preserve">á </w:t>
      </w:r>
      <w:r>
        <w:rPr>
          <w:rStyle w:val="Ninguno"/>
          <w:lang w:val="es-ES_tradnl"/>
        </w:rPr>
        <w:t xml:space="preserve">presentar ante un tribunal evaluador. </w:t>
      </w:r>
    </w:p>
    <w:p w:rsidR="00C966BA" w:rsidRDefault="00C966BA">
      <w:pPr>
        <w:pStyle w:val="Cuerpo"/>
        <w:spacing w:after="200" w:line="276" w:lineRule="auto"/>
        <w:rPr>
          <w:rStyle w:val="Ninguno"/>
        </w:rPr>
      </w:pPr>
    </w:p>
    <w:p w:rsidR="00C966BA" w:rsidRDefault="00C966BA">
      <w:pPr>
        <w:pStyle w:val="Cuerpo"/>
        <w:spacing w:after="200" w:line="276" w:lineRule="auto"/>
        <w:rPr>
          <w:rStyle w:val="Ninguno"/>
        </w:rPr>
      </w:pPr>
    </w:p>
    <w:p w:rsidR="00C966BA" w:rsidRDefault="00C966BA">
      <w:pPr>
        <w:pStyle w:val="Cuerpo"/>
        <w:spacing w:after="200" w:line="276" w:lineRule="auto"/>
        <w:rPr>
          <w:rStyle w:val="Ninguno"/>
        </w:rPr>
      </w:pPr>
    </w:p>
    <w:p w:rsidR="00C966BA" w:rsidRDefault="00C966BA">
      <w:pPr>
        <w:pStyle w:val="Cuerpo"/>
        <w:spacing w:after="200" w:line="276" w:lineRule="auto"/>
        <w:rPr>
          <w:rStyle w:val="Ninguno"/>
        </w:rPr>
      </w:pPr>
    </w:p>
    <w:p w:rsidR="00C966BA" w:rsidRDefault="00C966BA">
      <w:pPr>
        <w:pStyle w:val="Cuerpo"/>
        <w:spacing w:after="200" w:line="276" w:lineRule="auto"/>
        <w:rPr>
          <w:rStyle w:val="Ninguno"/>
        </w:rPr>
      </w:pPr>
    </w:p>
    <w:p w:rsidR="00C966BA" w:rsidRDefault="00C966BA">
      <w:pPr>
        <w:pStyle w:val="Cuerpo"/>
        <w:spacing w:after="200" w:line="276" w:lineRule="auto"/>
        <w:rPr>
          <w:rStyle w:val="Ninguno"/>
        </w:rPr>
      </w:pPr>
    </w:p>
    <w:p w:rsidR="00C966BA" w:rsidRDefault="00C966BA">
      <w:pPr>
        <w:pStyle w:val="Cuerpo"/>
        <w:spacing w:after="200" w:line="276" w:lineRule="auto"/>
        <w:rPr>
          <w:rStyle w:val="Ninguno"/>
        </w:rPr>
      </w:pPr>
    </w:p>
    <w:p w:rsidR="00C966BA" w:rsidRDefault="00A42874">
      <w:pPr>
        <w:pStyle w:val="Cuerpo"/>
        <w:pBdr>
          <w:top w:val="single" w:sz="4" w:space="0" w:color="000000"/>
          <w:left w:val="single" w:sz="4" w:space="0" w:color="000000"/>
          <w:bottom w:val="single" w:sz="4" w:space="0" w:color="000000"/>
          <w:right w:val="single" w:sz="4" w:space="0" w:color="000000"/>
        </w:pBdr>
        <w:shd w:val="clear" w:color="auto" w:fill="000000"/>
        <w:spacing w:line="276" w:lineRule="auto"/>
        <w:ind w:right="20"/>
        <w:rPr>
          <w:rStyle w:val="Ninguno"/>
          <w:b/>
          <w:bCs/>
          <w:color w:val="FFFFFF"/>
          <w:u w:color="FFFFFF"/>
        </w:rPr>
      </w:pPr>
      <w:r>
        <w:rPr>
          <w:rStyle w:val="Ninguno"/>
          <w:b/>
          <w:bCs/>
          <w:color w:val="FFFFFF"/>
          <w:u w:color="FFFFFF"/>
          <w:lang w:val="de-DE"/>
        </w:rPr>
        <w:t>TALLERES PR</w:t>
      </w:r>
      <w:r>
        <w:rPr>
          <w:rStyle w:val="Ninguno"/>
          <w:b/>
          <w:bCs/>
          <w:color w:val="FFFFFF"/>
          <w:u w:color="FFFFFF"/>
        </w:rPr>
        <w:t>Á</w:t>
      </w:r>
      <w:r>
        <w:rPr>
          <w:rStyle w:val="Ninguno"/>
          <w:b/>
          <w:bCs/>
          <w:color w:val="FFFFFF"/>
          <w:u w:color="FFFFFF"/>
          <w:lang w:val="es-ES_tradnl"/>
        </w:rPr>
        <w:t>CTICOS</w:t>
      </w:r>
    </w:p>
    <w:p w:rsidR="00C966BA" w:rsidRDefault="00C966BA">
      <w:pPr>
        <w:pStyle w:val="Cuerpo"/>
        <w:spacing w:after="200" w:line="276" w:lineRule="auto"/>
        <w:rPr>
          <w:rStyle w:val="Ninguno"/>
          <w:color w:val="FFFFFF"/>
          <w:u w:color="FFFFFF"/>
        </w:rPr>
      </w:pPr>
    </w:p>
    <w:p w:rsidR="00C966BA" w:rsidRDefault="00A42874">
      <w:pPr>
        <w:pStyle w:val="Cuerpo"/>
        <w:spacing w:after="200" w:line="276" w:lineRule="auto"/>
        <w:rPr>
          <w:rStyle w:val="Ninguno"/>
        </w:rPr>
      </w:pPr>
      <w:r>
        <w:rPr>
          <w:rStyle w:val="Ninguno"/>
          <w:lang w:val="es-ES_tradnl"/>
        </w:rPr>
        <w:t>A lo largo del programa, se le propone al estudiante la realizaci</w:t>
      </w:r>
      <w:r>
        <w:rPr>
          <w:rStyle w:val="Ninguno"/>
          <w:lang w:val="en-US"/>
        </w:rPr>
        <w:t>ó</w:t>
      </w:r>
      <w:r>
        <w:rPr>
          <w:rStyle w:val="Ninguno"/>
          <w:lang w:val="nl-NL"/>
        </w:rPr>
        <w:t xml:space="preserve">n de </w:t>
      </w:r>
      <w:r>
        <w:rPr>
          <w:rStyle w:val="Ninguno"/>
          <w:b/>
          <w:bCs/>
          <w:lang w:val="fr-FR"/>
        </w:rPr>
        <w:t>tres</w:t>
      </w:r>
      <w:r>
        <w:rPr>
          <w:rStyle w:val="Ninguno"/>
        </w:rPr>
        <w:t xml:space="preserve"> talleres pr</w:t>
      </w:r>
      <w:r>
        <w:rPr>
          <w:rStyle w:val="Ninguno"/>
          <w:lang w:val="en-US"/>
        </w:rPr>
        <w:t>á</w:t>
      </w:r>
      <w:r>
        <w:rPr>
          <w:rStyle w:val="Ninguno"/>
          <w:lang w:val="es-ES_tradnl"/>
        </w:rPr>
        <w:t>cticos voluntarios cuyo objetivo es complementar la formaci</w:t>
      </w:r>
      <w:r>
        <w:rPr>
          <w:rStyle w:val="Ninguno"/>
          <w:lang w:val="en-US"/>
        </w:rPr>
        <w:t>ó</w:t>
      </w:r>
      <w:r>
        <w:rPr>
          <w:rStyle w:val="Ninguno"/>
          <w:lang w:val="es-ES_tradnl"/>
        </w:rPr>
        <w:t>n proporcionada, a trav</w:t>
      </w:r>
      <w:r>
        <w:rPr>
          <w:rStyle w:val="Ninguno"/>
          <w:lang w:val="en-US"/>
        </w:rPr>
        <w:t>é</w:t>
      </w:r>
      <w:r>
        <w:rPr>
          <w:rStyle w:val="Ninguno"/>
          <w:lang w:val="es-ES_tradnl"/>
        </w:rPr>
        <w:t>s de los m</w:t>
      </w:r>
      <w:r>
        <w:rPr>
          <w:rStyle w:val="Ninguno"/>
          <w:lang w:val="en-US"/>
        </w:rPr>
        <w:t>ó</w:t>
      </w:r>
      <w:r>
        <w:rPr>
          <w:rStyle w:val="Ninguno"/>
          <w:lang w:val="es-ES_tradnl"/>
        </w:rPr>
        <w:t>dulos, con aspectos de un car</w:t>
      </w:r>
      <w:r>
        <w:rPr>
          <w:rStyle w:val="Ninguno"/>
          <w:lang w:val="en-US"/>
        </w:rPr>
        <w:t>á</w:t>
      </w:r>
      <w:r>
        <w:rPr>
          <w:rStyle w:val="Ninguno"/>
          <w:lang w:val="fr-FR"/>
        </w:rPr>
        <w:t>cter m</w:t>
      </w:r>
      <w:r>
        <w:rPr>
          <w:rStyle w:val="Ninguno"/>
          <w:lang w:val="en-US"/>
        </w:rPr>
        <w:t>á</w:t>
      </w:r>
      <w:r>
        <w:rPr>
          <w:rStyle w:val="Ninguno"/>
          <w:lang w:val="fr-FR"/>
        </w:rPr>
        <w:t>s pr</w:t>
      </w:r>
      <w:r>
        <w:rPr>
          <w:rStyle w:val="Ninguno"/>
          <w:lang w:val="en-US"/>
        </w:rPr>
        <w:t>á</w:t>
      </w:r>
      <w:r>
        <w:rPr>
          <w:rStyle w:val="Ninguno"/>
          <w:lang w:val="es-ES_tradnl"/>
        </w:rPr>
        <w:t>cticos. Los talleres que se realizar</w:t>
      </w:r>
      <w:r>
        <w:rPr>
          <w:rStyle w:val="Ninguno"/>
          <w:lang w:val="en-US"/>
        </w:rPr>
        <w:t>á</w:t>
      </w:r>
      <w:r>
        <w:rPr>
          <w:rStyle w:val="Ninguno"/>
          <w:lang w:val="sv-SE"/>
        </w:rPr>
        <w:t>n son:</w:t>
      </w:r>
    </w:p>
    <w:p w:rsidR="00C966BA" w:rsidRDefault="00A42874">
      <w:pPr>
        <w:pStyle w:val="Cuerpo"/>
        <w:pBdr>
          <w:bottom w:val="single" w:sz="4" w:space="0" w:color="000000"/>
        </w:pBdr>
        <w:spacing w:after="200" w:line="276" w:lineRule="auto"/>
        <w:rPr>
          <w:rStyle w:val="Ninguno"/>
          <w:b/>
          <w:bCs/>
        </w:rPr>
      </w:pPr>
      <w:r>
        <w:rPr>
          <w:rStyle w:val="Ninguno"/>
          <w:b/>
          <w:bCs/>
          <w:lang w:val="es-ES_tradnl"/>
        </w:rPr>
        <w:t>Taller de Coaching aplicado a la CEM: empat</w:t>
      </w:r>
      <w:r>
        <w:rPr>
          <w:rStyle w:val="Ninguno"/>
          <w:b/>
          <w:bCs/>
          <w:lang w:val="en-US"/>
        </w:rPr>
        <w:t>í</w:t>
      </w:r>
      <w:r>
        <w:rPr>
          <w:rStyle w:val="Ninguno"/>
          <w:b/>
          <w:bCs/>
          <w:lang w:val="it-IT"/>
        </w:rPr>
        <w:t xml:space="preserve">a. </w:t>
      </w:r>
    </w:p>
    <w:p w:rsidR="00C966BA" w:rsidRDefault="00A42874">
      <w:pPr>
        <w:pStyle w:val="Cuerpo"/>
        <w:spacing w:after="200" w:line="276" w:lineRule="auto"/>
        <w:rPr>
          <w:rStyle w:val="Ninguno"/>
        </w:rPr>
      </w:pPr>
      <w:r>
        <w:rPr>
          <w:rStyle w:val="Ninguno"/>
          <w:lang w:val="es-ES_tradnl"/>
        </w:rPr>
        <w:t>Este taller tiene como objetivo desarrollar la empat</w:t>
      </w:r>
      <w:r>
        <w:rPr>
          <w:rStyle w:val="Ninguno"/>
          <w:lang w:val="en-US"/>
        </w:rPr>
        <w:t>í</w:t>
      </w:r>
      <w:r>
        <w:rPr>
          <w:rStyle w:val="Ninguno"/>
          <w:lang w:val="es-ES_tradnl"/>
        </w:rPr>
        <w:t>a de los estudiantes, para poder aplicar este aprendizaje a la gesti</w:t>
      </w:r>
      <w:r>
        <w:rPr>
          <w:rStyle w:val="Ninguno"/>
          <w:lang w:val="en-US"/>
        </w:rPr>
        <w:t>ó</w:t>
      </w:r>
      <w:r>
        <w:rPr>
          <w:rStyle w:val="Ninguno"/>
          <w:lang w:val="es-ES_tradnl"/>
        </w:rPr>
        <w:t xml:space="preserve">n de la experiencia del consumidor. </w:t>
      </w:r>
    </w:p>
    <w:p w:rsidR="00C966BA" w:rsidRDefault="00A42874">
      <w:pPr>
        <w:pStyle w:val="Cuerpo"/>
        <w:pBdr>
          <w:bottom w:val="single" w:sz="4" w:space="0" w:color="000000"/>
        </w:pBdr>
        <w:spacing w:after="200" w:line="276" w:lineRule="auto"/>
        <w:rPr>
          <w:rStyle w:val="Ninguno"/>
          <w:b/>
          <w:bCs/>
        </w:rPr>
      </w:pPr>
      <w:r>
        <w:rPr>
          <w:rStyle w:val="Ninguno"/>
          <w:b/>
          <w:bCs/>
          <w:lang w:val="pt-PT"/>
        </w:rPr>
        <w:lastRenderedPageBreak/>
        <w:t>Taller de User Experience aplicada.</w:t>
      </w:r>
    </w:p>
    <w:p w:rsidR="00C966BA" w:rsidRDefault="00A42874">
      <w:pPr>
        <w:pStyle w:val="Cuerpo"/>
        <w:spacing w:after="200" w:line="276" w:lineRule="auto"/>
        <w:rPr>
          <w:rStyle w:val="Ninguno"/>
        </w:rPr>
      </w:pPr>
      <w:r>
        <w:rPr>
          <w:rStyle w:val="Ninguno"/>
          <w:lang w:val="es-ES_tradnl"/>
        </w:rPr>
        <w:t>Este taller busca que los alumnos aprendan nociones esenciales del UX para aplicarlas en el dise</w:t>
      </w:r>
      <w:r>
        <w:rPr>
          <w:rStyle w:val="Ninguno"/>
          <w:lang w:val="en-US"/>
        </w:rPr>
        <w:t>ñ</w:t>
      </w:r>
      <w:r>
        <w:rPr>
          <w:rStyle w:val="Ninguno"/>
          <w:lang w:val="es-ES_tradnl"/>
        </w:rPr>
        <w:t xml:space="preserve">o de sus proyectos y trabajo final. </w:t>
      </w:r>
    </w:p>
    <w:p w:rsidR="00C966BA" w:rsidRDefault="00A42874">
      <w:pPr>
        <w:pStyle w:val="Cuerpo"/>
        <w:pBdr>
          <w:bottom w:val="single" w:sz="4" w:space="0" w:color="000000"/>
        </w:pBdr>
        <w:spacing w:after="200" w:line="276" w:lineRule="auto"/>
        <w:rPr>
          <w:rStyle w:val="Ninguno"/>
          <w:b/>
          <w:bCs/>
        </w:rPr>
      </w:pPr>
      <w:r>
        <w:rPr>
          <w:rStyle w:val="Ninguno"/>
          <w:b/>
          <w:bCs/>
        </w:rPr>
        <w:t>Taller de an</w:t>
      </w:r>
      <w:r>
        <w:rPr>
          <w:rStyle w:val="Ninguno"/>
          <w:b/>
          <w:bCs/>
          <w:lang w:val="en-US"/>
        </w:rPr>
        <w:t>á</w:t>
      </w:r>
      <w:r>
        <w:rPr>
          <w:rStyle w:val="Ninguno"/>
          <w:b/>
          <w:bCs/>
          <w:lang w:val="es-ES_tradnl"/>
        </w:rPr>
        <w:t>lisis estad</w:t>
      </w:r>
      <w:r>
        <w:rPr>
          <w:rStyle w:val="Ninguno"/>
          <w:b/>
          <w:bCs/>
          <w:lang w:val="en-US"/>
        </w:rPr>
        <w:t>í</w:t>
      </w:r>
      <w:r>
        <w:rPr>
          <w:rStyle w:val="Ninguno"/>
          <w:b/>
          <w:bCs/>
          <w:lang w:val="es-ES_tradnl"/>
        </w:rPr>
        <w:t>stico aplicado al CEM</w:t>
      </w:r>
    </w:p>
    <w:p w:rsidR="00C966BA" w:rsidRDefault="00A42874">
      <w:pPr>
        <w:pStyle w:val="Cuerpo"/>
        <w:spacing w:after="200" w:line="276" w:lineRule="auto"/>
        <w:rPr>
          <w:rStyle w:val="Ninguno"/>
          <w:b/>
          <w:bCs/>
        </w:rPr>
      </w:pPr>
      <w:r>
        <w:rPr>
          <w:rStyle w:val="Ninguno"/>
          <w:lang w:val="es-ES_tradnl"/>
        </w:rPr>
        <w:t>Este taller busca que los alumnos aprendan nociones b</w:t>
      </w:r>
      <w:r>
        <w:rPr>
          <w:rStyle w:val="Ninguno"/>
          <w:lang w:val="en-US"/>
        </w:rPr>
        <w:t>á</w:t>
      </w:r>
      <w:r>
        <w:rPr>
          <w:rStyle w:val="Ninguno"/>
          <w:lang w:val="pt-PT"/>
        </w:rPr>
        <w:t>sicas de estad</w:t>
      </w:r>
      <w:r>
        <w:rPr>
          <w:rStyle w:val="Ninguno"/>
          <w:lang w:val="en-US"/>
        </w:rPr>
        <w:t>í</w:t>
      </w:r>
      <w:r>
        <w:rPr>
          <w:rStyle w:val="Ninguno"/>
          <w:lang w:val="es-ES_tradnl"/>
        </w:rPr>
        <w:t>stica descriptiva para que las puedan aplicar en la construcci</w:t>
      </w:r>
      <w:r>
        <w:rPr>
          <w:rStyle w:val="Ninguno"/>
          <w:lang w:val="en-US"/>
        </w:rPr>
        <w:t>ó</w:t>
      </w:r>
      <w:r>
        <w:rPr>
          <w:rStyle w:val="Ninguno"/>
          <w:lang w:val="nl-NL"/>
        </w:rPr>
        <w:t>n de gr</w:t>
      </w:r>
      <w:r>
        <w:rPr>
          <w:rStyle w:val="Ninguno"/>
          <w:lang w:val="en-US"/>
        </w:rPr>
        <w:t>á</w:t>
      </w:r>
      <w:r>
        <w:rPr>
          <w:rStyle w:val="Ninguno"/>
          <w:lang w:val="es-ES_tradnl"/>
        </w:rPr>
        <w:t>ficos utilizados en la TFM y en el an</w:t>
      </w:r>
      <w:r>
        <w:rPr>
          <w:rStyle w:val="Ninguno"/>
          <w:lang w:val="en-US"/>
        </w:rPr>
        <w:t>á</w:t>
      </w:r>
      <w:r>
        <w:rPr>
          <w:rStyle w:val="Ninguno"/>
          <w:lang w:val="es-ES_tradnl"/>
        </w:rPr>
        <w:t>lisis del CEM.</w:t>
      </w: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C966BA">
      <w:pPr>
        <w:pStyle w:val="Cuerpo"/>
      </w:pPr>
    </w:p>
    <w:p w:rsidR="00C966BA" w:rsidRDefault="00A42874">
      <w:pPr>
        <w:pStyle w:val="heading5A"/>
      </w:pPr>
      <w:r>
        <w:rPr>
          <w:rStyle w:val="Ninguno"/>
        </w:rPr>
        <w:t>D. ACTIVIDADES ADICIONALES</w:t>
      </w:r>
    </w:p>
    <w:p w:rsidR="00C966BA" w:rsidRDefault="00C966BA">
      <w:pPr>
        <w:pStyle w:val="Cuerpo"/>
        <w:spacing w:line="276" w:lineRule="auto"/>
        <w:rPr>
          <w:rStyle w:val="Ninguno"/>
          <w:b/>
          <w:bCs/>
        </w:rPr>
      </w:pPr>
    </w:p>
    <w:p w:rsidR="00C966BA" w:rsidRDefault="00A42874">
      <w:pPr>
        <w:pStyle w:val="Cuerpo"/>
        <w:spacing w:line="276" w:lineRule="auto"/>
      </w:pPr>
      <w:r>
        <w:rPr>
          <w:rStyle w:val="Ninguno"/>
          <w:lang w:val="es-ES_tradnl"/>
        </w:rPr>
        <w:t>El M</w:t>
      </w:r>
      <w:r>
        <w:rPr>
          <w:rStyle w:val="Ninguno"/>
        </w:rPr>
        <w:t>á</w:t>
      </w:r>
      <w:r>
        <w:rPr>
          <w:rStyle w:val="Ninguno"/>
          <w:lang w:val="de-DE"/>
        </w:rPr>
        <w:t>ster en Gesti</w:t>
      </w:r>
      <w:r>
        <w:rPr>
          <w:rStyle w:val="Ninguno"/>
          <w:lang w:val="es-ES_tradnl"/>
        </w:rPr>
        <w:t>ón de la Experiencia del Consumidor se complementa con conferencias y seminarios que se impartir</w:t>
      </w:r>
      <w:r>
        <w:rPr>
          <w:rStyle w:val="Ninguno"/>
        </w:rPr>
        <w:t>á</w:t>
      </w:r>
      <w:r>
        <w:rPr>
          <w:rStyle w:val="Ninguno"/>
          <w:lang w:val="es-ES_tradnl"/>
        </w:rPr>
        <w:t>n en cada uno de los bloques. Estas actividades adicionales se realizan por profesionales reconocidos en el sector del Customer Experience quienes mediante videoconferencias expondr</w:t>
      </w:r>
      <w:r>
        <w:rPr>
          <w:rStyle w:val="Ninguno"/>
        </w:rPr>
        <w:t>á</w:t>
      </w:r>
      <w:r>
        <w:rPr>
          <w:rStyle w:val="Ninguno"/>
          <w:lang w:val="es-ES_tradnl"/>
        </w:rPr>
        <w:t>n a los alumnos sus experiencias y casos pr</w:t>
      </w:r>
      <w:r>
        <w:rPr>
          <w:rStyle w:val="Ninguno"/>
        </w:rPr>
        <w:t>á</w:t>
      </w:r>
      <w:r>
        <w:rPr>
          <w:rStyle w:val="Ninguno"/>
          <w:lang w:val="pt-PT"/>
        </w:rPr>
        <w:t xml:space="preserve">cticos. </w:t>
      </w:r>
    </w:p>
    <w:p w:rsidR="00C966BA" w:rsidRDefault="00C966BA">
      <w:pPr>
        <w:pStyle w:val="Cuerpo"/>
        <w:spacing w:line="276" w:lineRule="auto"/>
        <w:rPr>
          <w:rStyle w:val="Ninguno"/>
          <w:color w:val="FF0000"/>
          <w:u w:color="FF0000"/>
        </w:rPr>
      </w:pPr>
    </w:p>
    <w:p w:rsidR="00C966BA" w:rsidRDefault="00A42874">
      <w:pPr>
        <w:pStyle w:val="Cuerpo"/>
        <w:pBdr>
          <w:top w:val="single" w:sz="4" w:space="0" w:color="000000"/>
          <w:left w:val="single" w:sz="4" w:space="0" w:color="000000"/>
          <w:bottom w:val="single" w:sz="4" w:space="0" w:color="000000"/>
          <w:right w:val="single" w:sz="4" w:space="0" w:color="000000"/>
        </w:pBdr>
        <w:shd w:val="clear" w:color="auto" w:fill="000000"/>
        <w:spacing w:line="276" w:lineRule="auto"/>
        <w:rPr>
          <w:rStyle w:val="Ninguno"/>
          <w:b/>
          <w:bCs/>
          <w:color w:val="FFFFFF"/>
          <w:u w:color="FFFFFF"/>
        </w:rPr>
      </w:pPr>
      <w:r>
        <w:rPr>
          <w:rStyle w:val="Ninguno"/>
          <w:b/>
          <w:bCs/>
          <w:color w:val="FFFFFF"/>
          <w:u w:color="FFFFFF"/>
          <w:rtl/>
        </w:rPr>
        <w:t>‘</w:t>
      </w:r>
      <w:r>
        <w:rPr>
          <w:rStyle w:val="Ninguno"/>
          <w:b/>
          <w:bCs/>
          <w:color w:val="FFFFFF"/>
          <w:u w:color="FFFFFF"/>
          <w:lang w:val="de-DE"/>
        </w:rPr>
        <w:t>Case studies</w:t>
      </w:r>
      <w:r>
        <w:rPr>
          <w:rStyle w:val="Ninguno"/>
          <w:b/>
          <w:bCs/>
          <w:color w:val="FFFFFF"/>
          <w:u w:color="FFFFFF"/>
          <w:rtl/>
        </w:rPr>
        <w:t>’</w:t>
      </w:r>
      <w:r>
        <w:rPr>
          <w:rStyle w:val="Ninguno"/>
          <w:b/>
          <w:bCs/>
          <w:color w:val="FFFFFF"/>
          <w:u w:color="FFFFFF"/>
        </w:rPr>
        <w:t>: M</w:t>
      </w:r>
      <w:r>
        <w:rPr>
          <w:rStyle w:val="Ninguno"/>
          <w:b/>
          <w:bCs/>
          <w:color w:val="FFFFFF"/>
          <w:u w:color="FFFFFF"/>
          <w:lang w:val="fr-FR"/>
        </w:rPr>
        <w:t>é</w:t>
      </w:r>
      <w:r>
        <w:rPr>
          <w:rStyle w:val="Ninguno"/>
          <w:b/>
          <w:bCs/>
          <w:color w:val="FFFFFF"/>
          <w:u w:color="FFFFFF"/>
          <w:lang w:val="es-ES_tradnl"/>
        </w:rPr>
        <w:t xml:space="preserve">todo del caso. </w:t>
      </w:r>
    </w:p>
    <w:p w:rsidR="00C966BA" w:rsidRDefault="00C966BA">
      <w:pPr>
        <w:pStyle w:val="Cuerpo"/>
        <w:tabs>
          <w:tab w:val="left" w:pos="2843"/>
        </w:tabs>
        <w:spacing w:line="276" w:lineRule="auto"/>
        <w:rPr>
          <w:rStyle w:val="Ninguno"/>
          <w:color w:val="FF0000"/>
          <w:u w:color="FF0000"/>
        </w:rPr>
      </w:pPr>
    </w:p>
    <w:p w:rsidR="00C966BA" w:rsidRDefault="00A42874">
      <w:pPr>
        <w:pStyle w:val="Cuerpo"/>
        <w:tabs>
          <w:tab w:val="left" w:pos="2843"/>
        </w:tabs>
        <w:spacing w:line="276" w:lineRule="auto"/>
      </w:pPr>
      <w:r>
        <w:rPr>
          <w:rStyle w:val="Ninguno"/>
          <w:lang w:val="it-IT"/>
        </w:rPr>
        <w:lastRenderedPageBreak/>
        <w:t>La componente pr</w:t>
      </w:r>
      <w:r>
        <w:rPr>
          <w:rStyle w:val="Ninguno"/>
        </w:rPr>
        <w:t>á</w:t>
      </w:r>
      <w:r>
        <w:rPr>
          <w:rStyle w:val="Ninguno"/>
          <w:lang w:val="es-ES_tradnl"/>
        </w:rPr>
        <w:t>ctica del programa es indispensable y completa la formació</w:t>
      </w:r>
      <w:r>
        <w:rPr>
          <w:rStyle w:val="Ninguno"/>
          <w:lang w:val="nl-NL"/>
        </w:rPr>
        <w:t>n te</w:t>
      </w:r>
      <w:r>
        <w:rPr>
          <w:rStyle w:val="Ninguno"/>
          <w:lang w:val="es-ES_tradnl"/>
        </w:rPr>
        <w:t>órica.  Para ello, durante el curso se realizar</w:t>
      </w:r>
      <w:r>
        <w:rPr>
          <w:rStyle w:val="Ninguno"/>
        </w:rPr>
        <w:t>á</w:t>
      </w:r>
      <w:r>
        <w:rPr>
          <w:rStyle w:val="Ninguno"/>
          <w:lang w:val="es-ES_tradnl"/>
        </w:rPr>
        <w:t>n debates de temas de actualidad e inter</w:t>
      </w:r>
      <w:r>
        <w:rPr>
          <w:rStyle w:val="Ninguno"/>
          <w:lang w:val="fr-FR"/>
        </w:rPr>
        <w:t>é</w:t>
      </w:r>
      <w:r>
        <w:rPr>
          <w:rStyle w:val="Ninguno"/>
          <w:lang w:val="es-ES_tradnl"/>
        </w:rPr>
        <w:t>s en cada una de las asignaturas, simulaciones para la toma de decisiones aplicadas a situaciones reales o casos pr</w:t>
      </w:r>
      <w:r>
        <w:rPr>
          <w:rStyle w:val="Ninguno"/>
        </w:rPr>
        <w:t>á</w:t>
      </w:r>
      <w:r>
        <w:rPr>
          <w:rStyle w:val="Ninguno"/>
          <w:lang w:val="es-ES_tradnl"/>
        </w:rPr>
        <w:t>cticos donde se analizar</w:t>
      </w:r>
      <w:r>
        <w:rPr>
          <w:rStyle w:val="Ninguno"/>
        </w:rPr>
        <w:t>á</w:t>
      </w:r>
      <w:r>
        <w:rPr>
          <w:rStyle w:val="Ninguno"/>
          <w:lang w:val="es-ES_tradnl"/>
        </w:rPr>
        <w:t>n, desde un punto de vista acad</w:t>
      </w:r>
      <w:r>
        <w:rPr>
          <w:rStyle w:val="Ninguno"/>
          <w:lang w:val="fr-FR"/>
        </w:rPr>
        <w:t>é</w:t>
      </w:r>
      <w:r>
        <w:rPr>
          <w:rStyle w:val="Ninguno"/>
          <w:lang w:val="es-ES_tradnl"/>
        </w:rPr>
        <w:t>mico, los problemas planteados y las soluciones propuestas, as</w:t>
      </w:r>
      <w:r>
        <w:rPr>
          <w:rStyle w:val="Ninguno"/>
        </w:rPr>
        <w:t xml:space="preserve">í </w:t>
      </w:r>
      <w:r>
        <w:rPr>
          <w:rStyle w:val="Ninguno"/>
          <w:lang w:val="es-ES_tradnl"/>
        </w:rPr>
        <w:t>como los criterios tenidos en cuenta para llevarlas a cabo.</w:t>
      </w:r>
    </w:p>
    <w:p w:rsidR="00C966BA" w:rsidRDefault="00C966BA">
      <w:pPr>
        <w:pStyle w:val="Cuerpo"/>
        <w:tabs>
          <w:tab w:val="left" w:pos="2843"/>
        </w:tabs>
        <w:spacing w:line="276" w:lineRule="auto"/>
        <w:rPr>
          <w:rStyle w:val="Ninguno"/>
          <w:color w:val="FF0000"/>
          <w:u w:color="FF0000"/>
        </w:rPr>
      </w:pPr>
    </w:p>
    <w:p w:rsidR="00C966BA" w:rsidRDefault="00A42874">
      <w:pPr>
        <w:pStyle w:val="Cuerpo"/>
        <w:pBdr>
          <w:top w:val="single" w:sz="4" w:space="0" w:color="000000"/>
          <w:left w:val="single" w:sz="4" w:space="0" w:color="000000"/>
          <w:bottom w:val="single" w:sz="4" w:space="0" w:color="000000"/>
          <w:right w:val="single" w:sz="4" w:space="0" w:color="000000"/>
        </w:pBdr>
        <w:shd w:val="clear" w:color="auto" w:fill="000000"/>
        <w:spacing w:line="276" w:lineRule="auto"/>
        <w:rPr>
          <w:rStyle w:val="Ninguno"/>
          <w:b/>
          <w:bCs/>
          <w:color w:val="FFFFFF"/>
          <w:u w:color="FFFFFF"/>
        </w:rPr>
      </w:pPr>
      <w:r>
        <w:rPr>
          <w:rStyle w:val="Ninguno"/>
          <w:b/>
          <w:bCs/>
          <w:color w:val="FFFFFF"/>
          <w:u w:color="FFFFFF"/>
          <w:lang w:val="en-US"/>
        </w:rPr>
        <w:t xml:space="preserve">Webinars </w:t>
      </w:r>
    </w:p>
    <w:p w:rsidR="00C966BA" w:rsidRDefault="00C966BA">
      <w:pPr>
        <w:pStyle w:val="Cuerpo"/>
        <w:spacing w:line="276" w:lineRule="auto"/>
        <w:rPr>
          <w:rStyle w:val="Ninguno"/>
          <w:color w:val="FF0000"/>
          <w:u w:color="FF0000"/>
        </w:rPr>
      </w:pPr>
    </w:p>
    <w:p w:rsidR="00C966BA" w:rsidRDefault="00A42874">
      <w:pPr>
        <w:pStyle w:val="Cuerpo"/>
        <w:spacing w:line="276" w:lineRule="auto"/>
      </w:pPr>
      <w:r>
        <w:rPr>
          <w:rStyle w:val="Ninguno"/>
          <w:lang w:val="es-ES_tradnl"/>
        </w:rPr>
        <w:t>La mayor parte de la formació</w:t>
      </w:r>
      <w:r>
        <w:rPr>
          <w:rStyle w:val="Ninguno"/>
          <w:lang w:val="pt-PT"/>
        </w:rPr>
        <w:t>n se realiza de forma as</w:t>
      </w:r>
      <w:r>
        <w:rPr>
          <w:rStyle w:val="Ninguno"/>
        </w:rPr>
        <w:t>í</w:t>
      </w:r>
      <w:r>
        <w:rPr>
          <w:rStyle w:val="Ninguno"/>
          <w:lang w:val="es-ES_tradnl"/>
        </w:rPr>
        <w:t>ncrona, es decir, el intercambio de conocimiento se realiza a trav</w:t>
      </w:r>
      <w:r>
        <w:rPr>
          <w:rStyle w:val="Ninguno"/>
          <w:lang w:val="fr-FR"/>
        </w:rPr>
        <w:t>é</w:t>
      </w:r>
      <w:r>
        <w:rPr>
          <w:rStyle w:val="Ninguno"/>
          <w:lang w:val="es-ES_tradnl"/>
        </w:rPr>
        <w:t>s de una plataforma que permite compartir textos escritos sin necesidad de que las personas est</w:t>
      </w:r>
      <w:r>
        <w:rPr>
          <w:rStyle w:val="Ninguno"/>
          <w:lang w:val="fr-FR"/>
        </w:rPr>
        <w:t>é</w:t>
      </w:r>
      <w:r>
        <w:rPr>
          <w:rStyle w:val="Ninguno"/>
          <w:lang w:val="es-ES_tradnl"/>
        </w:rPr>
        <w:t xml:space="preserve">n conectadas al mismo tiempo. </w:t>
      </w:r>
    </w:p>
    <w:p w:rsidR="00C966BA" w:rsidRDefault="00C966BA">
      <w:pPr>
        <w:pStyle w:val="Cuerpo"/>
        <w:spacing w:line="276" w:lineRule="auto"/>
      </w:pPr>
    </w:p>
    <w:p w:rsidR="00C966BA" w:rsidRDefault="00A42874">
      <w:pPr>
        <w:pStyle w:val="Cuerpo"/>
        <w:spacing w:line="276" w:lineRule="auto"/>
      </w:pPr>
      <w:r>
        <w:rPr>
          <w:rStyle w:val="Ninguno"/>
          <w:lang w:val="es-ES_tradnl"/>
        </w:rPr>
        <w:t>Adicionalmente, en cada uno de los módulos, se organizan sesiones s</w:t>
      </w:r>
      <w:r>
        <w:rPr>
          <w:rStyle w:val="Ninguno"/>
        </w:rPr>
        <w:t>í</w:t>
      </w:r>
      <w:r>
        <w:rPr>
          <w:rStyle w:val="Ninguno"/>
          <w:lang w:val="it-IT"/>
        </w:rPr>
        <w:t xml:space="preserve">ncronas o </w:t>
      </w:r>
      <w:r>
        <w:rPr>
          <w:rStyle w:val="Ninguno"/>
          <w:rtl/>
        </w:rPr>
        <w:t>‘</w:t>
      </w:r>
      <w:r>
        <w:rPr>
          <w:rStyle w:val="Ninguno"/>
          <w:lang w:val="en-US"/>
        </w:rPr>
        <w:t>webinars</w:t>
      </w:r>
      <w:r>
        <w:rPr>
          <w:rStyle w:val="Ninguno"/>
          <w:rtl/>
        </w:rPr>
        <w:t>’</w:t>
      </w:r>
      <w:r>
        <w:rPr>
          <w:rStyle w:val="Ninguno"/>
          <w:lang w:val="es-ES_tradnl"/>
        </w:rPr>
        <w:t>, es decir, sesiones en que todos los participantes est</w:t>
      </w:r>
      <w:r>
        <w:rPr>
          <w:rStyle w:val="Ninguno"/>
        </w:rPr>
        <w:t>á</w:t>
      </w:r>
      <w:r>
        <w:rPr>
          <w:rStyle w:val="Ninguno"/>
          <w:lang w:val="es-ES_tradnl"/>
        </w:rPr>
        <w:t>n conectados al mismo tiempo, a trav</w:t>
      </w:r>
      <w:r>
        <w:rPr>
          <w:rStyle w:val="Ninguno"/>
          <w:lang w:val="fr-FR"/>
        </w:rPr>
        <w:t>é</w:t>
      </w:r>
      <w:r>
        <w:rPr>
          <w:rStyle w:val="Ninguno"/>
          <w:lang w:val="es-ES_tradnl"/>
        </w:rPr>
        <w:t xml:space="preserve">s de una aplicación, permitiendo el intercambio de conocimiento en </w:t>
      </w:r>
      <w:r>
        <w:rPr>
          <w:rStyle w:val="Ninguno"/>
          <w:rtl/>
        </w:rPr>
        <w:t>‘</w:t>
      </w:r>
      <w:r>
        <w:rPr>
          <w:rStyle w:val="Ninguno"/>
          <w:lang w:val="es-ES_tradnl"/>
        </w:rPr>
        <w:t>tiempo real</w:t>
      </w:r>
      <w:r>
        <w:rPr>
          <w:rStyle w:val="Ninguno"/>
          <w:rtl/>
        </w:rPr>
        <w:t>’</w:t>
      </w:r>
      <w:r>
        <w:rPr>
          <w:rStyle w:val="Ninguno"/>
        </w:rPr>
        <w:t>.</w:t>
      </w:r>
    </w:p>
    <w:p w:rsidR="00C966BA" w:rsidRDefault="00C966BA">
      <w:pPr>
        <w:pStyle w:val="Cuerpo"/>
        <w:spacing w:line="276" w:lineRule="auto"/>
        <w:rPr>
          <w:rStyle w:val="Ninguno"/>
          <w:b/>
          <w:bCs/>
        </w:rPr>
      </w:pPr>
    </w:p>
    <w:p w:rsidR="00C966BA" w:rsidRDefault="00C966BA">
      <w:pPr>
        <w:pStyle w:val="Cuerpo"/>
        <w:spacing w:before="200" w:line="276" w:lineRule="auto"/>
        <w:ind w:left="360" w:hanging="360"/>
        <w:rPr>
          <w:rStyle w:val="Ninguno"/>
          <w:b/>
          <w:bCs/>
          <w:color w:val="FF0000"/>
          <w:u w:color="FF0000"/>
        </w:rPr>
      </w:pPr>
    </w:p>
    <w:p w:rsidR="00C966BA" w:rsidRDefault="00C966BA">
      <w:pPr>
        <w:pStyle w:val="Cuerpo"/>
        <w:spacing w:line="276" w:lineRule="auto"/>
        <w:ind w:left="360" w:hanging="360"/>
        <w:rPr>
          <w:rStyle w:val="Ninguno"/>
          <w:b/>
          <w:bCs/>
          <w:color w:val="FF0000"/>
          <w:u w:color="FF0000"/>
        </w:rPr>
      </w:pPr>
    </w:p>
    <w:p w:rsidR="00C966BA" w:rsidRDefault="00C966BA">
      <w:pPr>
        <w:pStyle w:val="Cuerpo"/>
        <w:spacing w:line="276" w:lineRule="auto"/>
        <w:ind w:left="360" w:hanging="360"/>
        <w:rPr>
          <w:rStyle w:val="Ninguno"/>
          <w:b/>
          <w:bCs/>
          <w:color w:val="FF0000"/>
          <w:u w:color="FF0000"/>
        </w:rPr>
      </w:pPr>
    </w:p>
    <w:p w:rsidR="00C966BA" w:rsidRDefault="00C966BA">
      <w:pPr>
        <w:pStyle w:val="Cuerpo"/>
        <w:spacing w:line="276" w:lineRule="auto"/>
        <w:ind w:left="360" w:hanging="360"/>
        <w:rPr>
          <w:rStyle w:val="Ninguno"/>
          <w:b/>
          <w:bCs/>
          <w:color w:val="FF0000"/>
          <w:u w:color="FF0000"/>
        </w:rPr>
      </w:pPr>
    </w:p>
    <w:p w:rsidR="00C966BA" w:rsidRDefault="00C966BA">
      <w:pPr>
        <w:pStyle w:val="Cuerpo"/>
        <w:spacing w:line="276" w:lineRule="auto"/>
        <w:ind w:left="360" w:hanging="360"/>
        <w:rPr>
          <w:rStyle w:val="Ninguno"/>
          <w:b/>
          <w:bCs/>
          <w:color w:val="FF0000"/>
          <w:u w:color="FF0000"/>
        </w:rPr>
      </w:pPr>
    </w:p>
    <w:p w:rsidR="00C966BA" w:rsidRDefault="00C966BA">
      <w:pPr>
        <w:pStyle w:val="Cuerpo"/>
        <w:spacing w:line="276" w:lineRule="auto"/>
        <w:ind w:left="360" w:hanging="360"/>
        <w:rPr>
          <w:rStyle w:val="Ninguno"/>
          <w:b/>
          <w:bCs/>
          <w:color w:val="FF0000"/>
          <w:u w:color="FF0000"/>
        </w:rPr>
      </w:pPr>
    </w:p>
    <w:p w:rsidR="00C966BA" w:rsidRDefault="00C966BA">
      <w:pPr>
        <w:pStyle w:val="Cuerpo"/>
        <w:spacing w:line="276" w:lineRule="auto"/>
        <w:ind w:left="360" w:hanging="360"/>
        <w:rPr>
          <w:rStyle w:val="Ninguno"/>
          <w:b/>
          <w:bCs/>
          <w:color w:val="FF0000"/>
          <w:u w:color="FF0000"/>
        </w:rPr>
      </w:pPr>
    </w:p>
    <w:p w:rsidR="00C966BA" w:rsidRDefault="00C966BA">
      <w:pPr>
        <w:pStyle w:val="Cuerpo"/>
        <w:spacing w:line="276" w:lineRule="auto"/>
        <w:ind w:left="360" w:hanging="360"/>
        <w:rPr>
          <w:rStyle w:val="Ninguno"/>
          <w:b/>
          <w:bCs/>
          <w:color w:val="FF0000"/>
          <w:u w:color="FF0000"/>
        </w:rPr>
      </w:pPr>
    </w:p>
    <w:p w:rsidR="00C966BA" w:rsidRDefault="00C966BA">
      <w:pPr>
        <w:pStyle w:val="Cuerpo"/>
        <w:spacing w:line="276" w:lineRule="auto"/>
        <w:ind w:left="360" w:hanging="360"/>
        <w:rPr>
          <w:rStyle w:val="Ninguno"/>
          <w:b/>
          <w:bCs/>
          <w:color w:val="FF0000"/>
          <w:u w:color="FF0000"/>
        </w:rPr>
      </w:pPr>
    </w:p>
    <w:p w:rsidR="00C966BA" w:rsidRDefault="00C966BA">
      <w:pPr>
        <w:pStyle w:val="Cuerpo"/>
        <w:spacing w:line="276" w:lineRule="auto"/>
        <w:ind w:left="360" w:hanging="360"/>
        <w:rPr>
          <w:rStyle w:val="Ninguno"/>
          <w:b/>
          <w:bCs/>
          <w:color w:val="FF0000"/>
          <w:u w:color="FF0000"/>
        </w:rPr>
      </w:pPr>
    </w:p>
    <w:p w:rsidR="00C966BA" w:rsidRDefault="00C966BA">
      <w:pPr>
        <w:pStyle w:val="Cuerpo"/>
        <w:spacing w:line="276" w:lineRule="auto"/>
        <w:ind w:left="360" w:hanging="360"/>
        <w:rPr>
          <w:rStyle w:val="Ninguno"/>
          <w:b/>
          <w:bCs/>
          <w:color w:val="FF0000"/>
          <w:u w:color="FF0000"/>
        </w:rPr>
      </w:pPr>
    </w:p>
    <w:p w:rsidR="00C966BA" w:rsidRDefault="00C966BA">
      <w:pPr>
        <w:pStyle w:val="Cuerpo"/>
        <w:spacing w:line="276" w:lineRule="auto"/>
        <w:ind w:left="360" w:hanging="360"/>
        <w:rPr>
          <w:rStyle w:val="Ninguno"/>
          <w:b/>
          <w:bCs/>
          <w:color w:val="FF0000"/>
          <w:u w:color="FF0000"/>
        </w:rPr>
      </w:pPr>
    </w:p>
    <w:p w:rsidR="00C966BA" w:rsidRDefault="00C966BA">
      <w:pPr>
        <w:pStyle w:val="Cuerpo"/>
        <w:spacing w:line="276" w:lineRule="auto"/>
        <w:ind w:left="360" w:hanging="360"/>
        <w:rPr>
          <w:rStyle w:val="Ninguno"/>
          <w:b/>
          <w:bCs/>
          <w:color w:val="FF0000"/>
          <w:u w:color="FF0000"/>
        </w:rPr>
      </w:pPr>
    </w:p>
    <w:p w:rsidR="00C966BA" w:rsidRDefault="00C966BA">
      <w:pPr>
        <w:pStyle w:val="Cuerpo"/>
        <w:spacing w:line="276" w:lineRule="auto"/>
        <w:ind w:left="360" w:hanging="360"/>
        <w:rPr>
          <w:rStyle w:val="Ninguno"/>
          <w:b/>
          <w:bCs/>
          <w:color w:val="FF0000"/>
          <w:u w:color="FF0000"/>
        </w:rPr>
      </w:pPr>
    </w:p>
    <w:p w:rsidR="00C966BA" w:rsidRDefault="00C966BA">
      <w:pPr>
        <w:pStyle w:val="Cuerpo"/>
        <w:spacing w:line="276" w:lineRule="auto"/>
        <w:ind w:left="360" w:hanging="360"/>
        <w:rPr>
          <w:rStyle w:val="Ninguno"/>
          <w:b/>
          <w:bCs/>
          <w:color w:val="FF0000"/>
          <w:u w:color="FF0000"/>
        </w:rPr>
      </w:pPr>
    </w:p>
    <w:p w:rsidR="00C966BA" w:rsidRDefault="00C966BA">
      <w:pPr>
        <w:pStyle w:val="Cuerpo"/>
        <w:spacing w:line="276" w:lineRule="auto"/>
        <w:ind w:left="360" w:hanging="360"/>
        <w:rPr>
          <w:rStyle w:val="Ninguno"/>
          <w:b/>
          <w:bCs/>
          <w:color w:val="FF0000"/>
          <w:u w:color="FF0000"/>
        </w:rPr>
      </w:pPr>
    </w:p>
    <w:p w:rsidR="00C966BA" w:rsidRDefault="00C966BA">
      <w:pPr>
        <w:pStyle w:val="Cuerpo"/>
        <w:spacing w:line="276" w:lineRule="auto"/>
        <w:ind w:left="360" w:hanging="360"/>
        <w:rPr>
          <w:rStyle w:val="Ninguno"/>
          <w:b/>
          <w:bCs/>
          <w:color w:val="FF0000"/>
          <w:u w:color="FF0000"/>
        </w:rPr>
      </w:pPr>
    </w:p>
    <w:p w:rsidR="00C966BA" w:rsidRDefault="00C966BA">
      <w:pPr>
        <w:pStyle w:val="Cuerpo"/>
        <w:spacing w:line="276" w:lineRule="auto"/>
        <w:ind w:left="360" w:hanging="360"/>
        <w:rPr>
          <w:rStyle w:val="Ninguno"/>
          <w:b/>
          <w:bCs/>
          <w:color w:val="FF0000"/>
          <w:u w:color="FF0000"/>
        </w:rPr>
      </w:pPr>
    </w:p>
    <w:p w:rsidR="00C966BA" w:rsidRDefault="00C966BA">
      <w:pPr>
        <w:pStyle w:val="Cuerpo"/>
        <w:spacing w:line="276" w:lineRule="auto"/>
        <w:ind w:left="360" w:hanging="360"/>
        <w:rPr>
          <w:rStyle w:val="Ninguno"/>
          <w:b/>
          <w:bCs/>
          <w:color w:val="FF0000"/>
          <w:u w:color="FF0000"/>
        </w:rPr>
      </w:pPr>
    </w:p>
    <w:p w:rsidR="00C966BA" w:rsidRDefault="00C966BA">
      <w:pPr>
        <w:pStyle w:val="Cuerpo"/>
        <w:spacing w:line="276" w:lineRule="auto"/>
        <w:ind w:left="360" w:hanging="360"/>
        <w:rPr>
          <w:rStyle w:val="Ninguno"/>
          <w:b/>
          <w:bCs/>
          <w:color w:val="FF0000"/>
          <w:u w:color="FF0000"/>
        </w:rPr>
      </w:pPr>
    </w:p>
    <w:p w:rsidR="00C966BA" w:rsidRDefault="00C966BA">
      <w:pPr>
        <w:pStyle w:val="Cuerpo"/>
        <w:spacing w:line="276" w:lineRule="auto"/>
        <w:ind w:left="360" w:hanging="360"/>
        <w:rPr>
          <w:rStyle w:val="Ninguno"/>
          <w:b/>
          <w:bCs/>
          <w:color w:val="FF0000"/>
          <w:u w:color="FF0000"/>
        </w:rPr>
      </w:pPr>
    </w:p>
    <w:p w:rsidR="00C966BA" w:rsidRDefault="00A42874">
      <w:pPr>
        <w:pStyle w:val="heading5A"/>
      </w:pPr>
      <w:r>
        <w:rPr>
          <w:rStyle w:val="Ninguno"/>
        </w:rPr>
        <w:t>E. METODOLOGÍA</w:t>
      </w:r>
    </w:p>
    <w:p w:rsidR="00C966BA" w:rsidRDefault="00C966BA">
      <w:pPr>
        <w:pStyle w:val="Cuerpo"/>
        <w:spacing w:line="276" w:lineRule="auto"/>
      </w:pPr>
    </w:p>
    <w:p w:rsidR="00C966BA" w:rsidRDefault="00A42874">
      <w:pPr>
        <w:pStyle w:val="Cuerpo"/>
        <w:spacing w:line="276" w:lineRule="auto"/>
      </w:pPr>
      <w:r>
        <w:rPr>
          <w:rStyle w:val="Ninguno"/>
          <w:lang w:val="es-ES_tradnl"/>
        </w:rPr>
        <w:t>En OBS Business School orientamos nuestra metodolog</w:t>
      </w:r>
      <w:r>
        <w:rPr>
          <w:rStyle w:val="Ninguno"/>
        </w:rPr>
        <w:t>í</w:t>
      </w:r>
      <w:r>
        <w:rPr>
          <w:rStyle w:val="Ninguno"/>
          <w:lang w:val="es-ES_tradnl"/>
        </w:rPr>
        <w:t>a al desarrollo de competencias, conocimientos y habilidades. Promovemos la comunicación flexible e inmediata, incentivamos la discusión efectiva, fomentamos el trabajo en equipo y facilitamos la interacción entre todos los participantes, sean alumnos, profesores o profesionales invitados.</w:t>
      </w:r>
    </w:p>
    <w:p w:rsidR="00C966BA" w:rsidRDefault="00C966BA">
      <w:pPr>
        <w:pStyle w:val="Cuerpo"/>
        <w:spacing w:line="276" w:lineRule="auto"/>
        <w:rPr>
          <w:rStyle w:val="Ninguno"/>
          <w:color w:val="FF0000"/>
          <w:u w:color="FF0000"/>
        </w:rPr>
      </w:pPr>
    </w:p>
    <w:p w:rsidR="00C966BA" w:rsidRDefault="00A42874">
      <w:pPr>
        <w:pStyle w:val="Cuerpo"/>
        <w:pBdr>
          <w:top w:val="single" w:sz="4" w:space="0" w:color="000000"/>
          <w:left w:val="single" w:sz="4" w:space="0" w:color="000000"/>
          <w:bottom w:val="single" w:sz="4" w:space="0" w:color="000000"/>
          <w:right w:val="single" w:sz="4" w:space="0" w:color="000000"/>
        </w:pBdr>
        <w:shd w:val="clear" w:color="auto" w:fill="000000"/>
        <w:spacing w:line="276" w:lineRule="auto"/>
        <w:rPr>
          <w:rStyle w:val="Ninguno"/>
          <w:b/>
          <w:bCs/>
          <w:color w:val="FFFFFF"/>
          <w:u w:color="FFFFFF"/>
        </w:rPr>
      </w:pPr>
      <w:r>
        <w:rPr>
          <w:rStyle w:val="Ninguno"/>
          <w:b/>
          <w:bCs/>
          <w:color w:val="FFFFFF"/>
          <w:u w:color="FFFFFF"/>
          <w:lang w:val="es-ES_tradnl"/>
        </w:rPr>
        <w:lastRenderedPageBreak/>
        <w:t>La experiencia del aprendizaje compartido</w:t>
      </w:r>
    </w:p>
    <w:p w:rsidR="00C966BA" w:rsidRDefault="00C966BA">
      <w:pPr>
        <w:pStyle w:val="Cuerpo"/>
        <w:spacing w:line="276" w:lineRule="auto"/>
        <w:rPr>
          <w:rStyle w:val="Ninguno"/>
          <w:color w:val="FF0000"/>
          <w:u w:color="FF0000"/>
        </w:rPr>
      </w:pPr>
    </w:p>
    <w:p w:rsidR="00C966BA" w:rsidRDefault="00A42874">
      <w:pPr>
        <w:pStyle w:val="Cuerpo"/>
        <w:spacing w:line="276" w:lineRule="auto"/>
      </w:pPr>
      <w:r>
        <w:rPr>
          <w:rStyle w:val="Ninguno"/>
          <w:lang w:val="es-ES_tradnl"/>
        </w:rPr>
        <w:t>Una de las claves de la formación en OBS Business School es el valor del aprendizaje compartido, donde los participantes son el eje central. En nuestro campus virtual acceden a todo el material pedagógico y tecnológico, hablan con profesores e interact</w:t>
      </w:r>
      <w:r>
        <w:rPr>
          <w:rStyle w:val="Ninguno"/>
        </w:rPr>
        <w:t>ú</w:t>
      </w:r>
      <w:r>
        <w:rPr>
          <w:rStyle w:val="Ninguno"/>
          <w:lang w:val="es-ES_tradnl"/>
        </w:rPr>
        <w:t>an con personas de diferentes sectores, debatiendo casos pr</w:t>
      </w:r>
      <w:r>
        <w:rPr>
          <w:rStyle w:val="Ninguno"/>
        </w:rPr>
        <w:t>á</w:t>
      </w:r>
      <w:r>
        <w:rPr>
          <w:rStyle w:val="Ninguno"/>
          <w:lang w:val="es-ES_tradnl"/>
        </w:rPr>
        <w:t>cticos junto a profesionales con experiencias y puntos de vista distintos. As</w:t>
      </w:r>
      <w:r>
        <w:rPr>
          <w:rStyle w:val="Ninguno"/>
        </w:rPr>
        <w:t>í</w:t>
      </w:r>
      <w:r>
        <w:rPr>
          <w:rStyle w:val="Ninguno"/>
          <w:lang w:val="es-ES_tradnl"/>
        </w:rPr>
        <w:t>, ante un mismo caso, la diversidad de enfoques, capacidades y experiencias te aportan una perspectiva m</w:t>
      </w:r>
      <w:r>
        <w:rPr>
          <w:rStyle w:val="Ninguno"/>
        </w:rPr>
        <w:t>á</w:t>
      </w:r>
      <w:r>
        <w:rPr>
          <w:rStyle w:val="Ninguno"/>
          <w:lang w:val="pt-PT"/>
        </w:rPr>
        <w:t>s amplia.</w:t>
      </w:r>
    </w:p>
    <w:p w:rsidR="00C966BA" w:rsidRDefault="00A42874">
      <w:pPr>
        <w:pStyle w:val="Cuerpo"/>
        <w:spacing w:line="276" w:lineRule="auto"/>
      </w:pPr>
      <w:r>
        <w:rPr>
          <w:rFonts w:ascii="Arial Unicode MS" w:hAnsi="Arial Unicode MS"/>
          <w:color w:val="FF0000"/>
          <w:u w:color="FF0000"/>
        </w:rPr>
        <w:br w:type="page"/>
      </w:r>
    </w:p>
    <w:p w:rsidR="00C966BA" w:rsidRDefault="00C966BA">
      <w:pPr>
        <w:pStyle w:val="Cuerpo"/>
        <w:spacing w:line="276" w:lineRule="auto"/>
        <w:rPr>
          <w:rStyle w:val="Ninguno"/>
          <w:color w:val="FF0000"/>
          <w:u w:color="FF0000"/>
        </w:rPr>
      </w:pPr>
    </w:p>
    <w:p w:rsidR="00C966BA" w:rsidRDefault="00A42874">
      <w:pPr>
        <w:pStyle w:val="Cuerpo"/>
        <w:pBdr>
          <w:top w:val="single" w:sz="4" w:space="0" w:color="000000"/>
          <w:left w:val="single" w:sz="4" w:space="0" w:color="000000"/>
          <w:bottom w:val="single" w:sz="4" w:space="0" w:color="000000"/>
          <w:right w:val="single" w:sz="4" w:space="0" w:color="000000"/>
        </w:pBdr>
        <w:shd w:val="clear" w:color="auto" w:fill="000000"/>
        <w:spacing w:line="276" w:lineRule="auto"/>
        <w:rPr>
          <w:rStyle w:val="Ninguno"/>
          <w:b/>
          <w:bCs/>
          <w:color w:val="FFFFFF"/>
          <w:u w:color="FFFFFF"/>
        </w:rPr>
      </w:pPr>
      <w:r>
        <w:rPr>
          <w:rStyle w:val="Ninguno"/>
          <w:b/>
          <w:bCs/>
          <w:color w:val="FFFFFF"/>
          <w:u w:color="FFFFFF"/>
          <w:lang w:val="es-ES_tradnl"/>
        </w:rPr>
        <w:t>Participació</w:t>
      </w:r>
      <w:r>
        <w:rPr>
          <w:rStyle w:val="Ninguno"/>
          <w:b/>
          <w:bCs/>
          <w:color w:val="FFFFFF"/>
          <w:u w:color="FFFFFF"/>
        </w:rPr>
        <w:t>n prá</w:t>
      </w:r>
      <w:r>
        <w:rPr>
          <w:rStyle w:val="Ninguno"/>
          <w:b/>
          <w:bCs/>
          <w:color w:val="FFFFFF"/>
          <w:u w:color="FFFFFF"/>
          <w:lang w:val="es-ES_tradnl"/>
        </w:rPr>
        <w:t>ctica y activa</w:t>
      </w:r>
    </w:p>
    <w:p w:rsidR="00C966BA" w:rsidRDefault="00C966BA">
      <w:pPr>
        <w:pStyle w:val="Cuerpo"/>
        <w:spacing w:line="276" w:lineRule="auto"/>
        <w:rPr>
          <w:rStyle w:val="Ninguno"/>
          <w:color w:val="FF0000"/>
          <w:u w:color="FF0000"/>
        </w:rPr>
      </w:pPr>
    </w:p>
    <w:p w:rsidR="00C966BA" w:rsidRDefault="00A42874">
      <w:pPr>
        <w:pStyle w:val="Cuerpo"/>
        <w:spacing w:line="276" w:lineRule="auto"/>
      </w:pPr>
      <w:r>
        <w:rPr>
          <w:rStyle w:val="Ninguno"/>
          <w:lang w:val="es-ES_tradnl"/>
        </w:rPr>
        <w:t>Nuestra metodolog</w:t>
      </w:r>
      <w:r>
        <w:rPr>
          <w:rStyle w:val="Ninguno"/>
        </w:rPr>
        <w:t>í</w:t>
      </w:r>
      <w:r>
        <w:rPr>
          <w:rStyle w:val="Ninguno"/>
          <w:lang w:val="es-ES_tradnl"/>
        </w:rPr>
        <w:t>a se fundamenta en la combinación de aprendizaje pr</w:t>
      </w:r>
      <w:r>
        <w:rPr>
          <w:rStyle w:val="Ninguno"/>
        </w:rPr>
        <w:t>á</w:t>
      </w:r>
      <w:r>
        <w:rPr>
          <w:rStyle w:val="Ninguno"/>
          <w:lang w:val="es-ES_tradnl"/>
        </w:rPr>
        <w:t>ctico y teórico, exigiendo la participación activa de los alumnos con sus opiniones y puntos de vista. Los participantes, adem</w:t>
      </w:r>
      <w:r>
        <w:rPr>
          <w:rStyle w:val="Ninguno"/>
        </w:rPr>
        <w:t>á</w:t>
      </w:r>
      <w:r>
        <w:rPr>
          <w:rStyle w:val="Ninguno"/>
          <w:lang w:val="es-ES_tradnl"/>
        </w:rPr>
        <w:t>s de trabajar la documentación que se les entrega, deben analizar y resolver casos pr</w:t>
      </w:r>
      <w:r>
        <w:rPr>
          <w:rStyle w:val="Ninguno"/>
        </w:rPr>
        <w:t>á</w:t>
      </w:r>
      <w:r>
        <w:rPr>
          <w:rStyle w:val="Ninguno"/>
          <w:lang w:val="es-ES_tradnl"/>
        </w:rPr>
        <w:t>cticos que est</w:t>
      </w:r>
      <w:r>
        <w:rPr>
          <w:rStyle w:val="Ninguno"/>
        </w:rPr>
        <w:t>á</w:t>
      </w:r>
      <w:r>
        <w:rPr>
          <w:rStyle w:val="Ninguno"/>
          <w:lang w:val="es-ES_tradnl"/>
        </w:rPr>
        <w:t xml:space="preserve">n basados en situaciones empresariales reales y simuladas. </w:t>
      </w:r>
    </w:p>
    <w:p w:rsidR="00C966BA" w:rsidRDefault="00A42874">
      <w:pPr>
        <w:pStyle w:val="Cuerpo"/>
        <w:spacing w:line="276" w:lineRule="auto"/>
      </w:pPr>
      <w:r>
        <w:rPr>
          <w:rStyle w:val="Ninguno"/>
        </w:rPr>
        <w:t>Así</w:t>
      </w:r>
      <w:r>
        <w:rPr>
          <w:rStyle w:val="Ninguno"/>
          <w:lang w:val="es-ES_tradnl"/>
        </w:rPr>
        <w:t>, utilizando los documentos de referencia, casos de estudio y simulaciones que te ofrecemos a diario se genera una experiencia rica de aprendizaje, conectada a la realidad. En OBS Business School no eres tan sólo un espectador, eres un actor esencial.</w:t>
      </w:r>
    </w:p>
    <w:p w:rsidR="00C966BA" w:rsidRDefault="00C966BA">
      <w:pPr>
        <w:pStyle w:val="Cuerpo"/>
        <w:spacing w:line="276" w:lineRule="auto"/>
        <w:rPr>
          <w:rStyle w:val="Ninguno"/>
          <w:color w:val="FF0000"/>
          <w:u w:color="FF0000"/>
        </w:rPr>
      </w:pPr>
    </w:p>
    <w:p w:rsidR="00C966BA" w:rsidRDefault="00A42874">
      <w:pPr>
        <w:pStyle w:val="Cuerpo"/>
        <w:pBdr>
          <w:top w:val="single" w:sz="4" w:space="0" w:color="000000"/>
          <w:left w:val="single" w:sz="4" w:space="0" w:color="000000"/>
          <w:bottom w:val="single" w:sz="4" w:space="0" w:color="000000"/>
          <w:right w:val="single" w:sz="4" w:space="0" w:color="000000"/>
        </w:pBdr>
        <w:shd w:val="clear" w:color="auto" w:fill="000000"/>
        <w:spacing w:line="276" w:lineRule="auto"/>
        <w:rPr>
          <w:rStyle w:val="Ninguno"/>
          <w:color w:val="FFFFFF"/>
          <w:u w:color="FFFFFF"/>
        </w:rPr>
      </w:pPr>
      <w:r>
        <w:rPr>
          <w:rStyle w:val="Ninguno"/>
          <w:b/>
          <w:bCs/>
          <w:color w:val="FFFFFF"/>
          <w:u w:color="FFFFFF"/>
          <w:lang w:val="es-ES_tradnl"/>
        </w:rPr>
        <w:t>La experiencia de estudiar en OBS Business School</w:t>
      </w:r>
    </w:p>
    <w:p w:rsidR="00C966BA" w:rsidRDefault="00C966BA">
      <w:pPr>
        <w:pStyle w:val="Cuerpo"/>
        <w:spacing w:line="276" w:lineRule="auto"/>
        <w:rPr>
          <w:rStyle w:val="Ninguno"/>
          <w:color w:val="FF0000"/>
          <w:u w:color="FF0000"/>
        </w:rPr>
      </w:pPr>
    </w:p>
    <w:p w:rsidR="00C966BA" w:rsidRDefault="00A42874">
      <w:pPr>
        <w:pStyle w:val="Cuerpo"/>
        <w:spacing w:line="276" w:lineRule="auto"/>
      </w:pPr>
      <w:r>
        <w:rPr>
          <w:rStyle w:val="Ninguno"/>
          <w:lang w:val="es-ES_tradnl"/>
        </w:rPr>
        <w:t>La conexión de nuestros alumnos con OBS Business School se basa en una amplia red de personas formada por profesionales, expertos, profesores, empresarios y emprendedores que se definen como inquietos, participativos, abiertos a preguntar y responder. Personas acostumbradas a plantear y sugerir, muy involucradas con el entorno empresarial y social en el que desarrollan su labor.</w:t>
      </w:r>
    </w:p>
    <w:p w:rsidR="00C966BA" w:rsidRDefault="00C966BA">
      <w:pPr>
        <w:pStyle w:val="Cuerpo"/>
        <w:spacing w:line="276" w:lineRule="auto"/>
      </w:pPr>
    </w:p>
    <w:p w:rsidR="00C966BA" w:rsidRDefault="00A42874">
      <w:pPr>
        <w:pStyle w:val="Cuerpo"/>
        <w:spacing w:line="276" w:lineRule="auto"/>
      </w:pPr>
      <w:r>
        <w:rPr>
          <w:rStyle w:val="Ninguno"/>
        </w:rPr>
        <w:t>Así</w:t>
      </w:r>
      <w:r>
        <w:rPr>
          <w:rStyle w:val="Ninguno"/>
          <w:lang w:val="es-ES_tradnl"/>
        </w:rPr>
        <w:t>, la conexión que consigues estudiando con nosotros te mantiene despierto y conectado a todo lo que est</w:t>
      </w:r>
      <w:r>
        <w:rPr>
          <w:rStyle w:val="Ninguno"/>
        </w:rPr>
        <w:t xml:space="preserve">á </w:t>
      </w:r>
      <w:r>
        <w:rPr>
          <w:rStyle w:val="Ninguno"/>
          <w:lang w:val="es-ES_tradnl"/>
        </w:rPr>
        <w:t>pasando a tu alrededor. Estudiar en OBS Business School supone estar al d</w:t>
      </w:r>
      <w:r>
        <w:rPr>
          <w:rStyle w:val="Ninguno"/>
        </w:rPr>
        <w:t>í</w:t>
      </w:r>
      <w:r>
        <w:rPr>
          <w:rStyle w:val="Ninguno"/>
          <w:lang w:val="es-ES_tradnl"/>
        </w:rPr>
        <w:t xml:space="preserve">a en todo lo relacionado con tu </w:t>
      </w:r>
      <w:r>
        <w:rPr>
          <w:rStyle w:val="Ninguno"/>
        </w:rPr>
        <w:t>área de inter</w:t>
      </w:r>
      <w:r>
        <w:rPr>
          <w:rStyle w:val="Ninguno"/>
          <w:lang w:val="fr-FR"/>
        </w:rPr>
        <w:t>é</w:t>
      </w:r>
      <w:r>
        <w:rPr>
          <w:rStyle w:val="Ninguno"/>
          <w:lang w:val="es-ES_tradnl"/>
        </w:rPr>
        <w:t>s, sobre todo en los contenidos pr</w:t>
      </w:r>
      <w:r>
        <w:rPr>
          <w:rStyle w:val="Ninguno"/>
        </w:rPr>
        <w:t>á</w:t>
      </w:r>
      <w:r>
        <w:rPr>
          <w:rStyle w:val="Ninguno"/>
          <w:lang w:val="es-ES_tradnl"/>
        </w:rPr>
        <w:t>cticos que el equipo docente te ir</w:t>
      </w:r>
      <w:r>
        <w:rPr>
          <w:rStyle w:val="Ninguno"/>
        </w:rPr>
        <w:t xml:space="preserve">á </w:t>
      </w:r>
      <w:r>
        <w:rPr>
          <w:rStyle w:val="Ninguno"/>
          <w:lang w:val="it-IT"/>
        </w:rPr>
        <w:t>suministrando d</w:t>
      </w:r>
      <w:r>
        <w:rPr>
          <w:rStyle w:val="Ninguno"/>
        </w:rPr>
        <w:t>í</w:t>
      </w:r>
      <w:r>
        <w:rPr>
          <w:rStyle w:val="Ninguno"/>
          <w:lang w:val="it-IT"/>
        </w:rPr>
        <w:t>a a d</w:t>
      </w:r>
      <w:r>
        <w:rPr>
          <w:rStyle w:val="Ninguno"/>
        </w:rPr>
        <w:t>í</w:t>
      </w:r>
      <w:r>
        <w:rPr>
          <w:rStyle w:val="Ninguno"/>
          <w:lang w:val="es-ES_tradnl"/>
        </w:rPr>
        <w:t>a. Este es el valor que aporta OBS Business School.</w:t>
      </w:r>
    </w:p>
    <w:p w:rsidR="00C966BA" w:rsidRDefault="00C966BA">
      <w:pPr>
        <w:pStyle w:val="Cuerpo"/>
        <w:spacing w:line="276" w:lineRule="auto"/>
      </w:pPr>
    </w:p>
    <w:p w:rsidR="00C966BA" w:rsidRDefault="00A42874">
      <w:pPr>
        <w:pStyle w:val="Cuerpo"/>
        <w:spacing w:line="276" w:lineRule="auto"/>
      </w:pPr>
      <w:r>
        <w:rPr>
          <w:rStyle w:val="Ninguno"/>
          <w:lang w:val="es-ES_tradnl"/>
        </w:rPr>
        <w:t xml:space="preserve">Nuestros alumnos profundizan en las </w:t>
      </w:r>
      <w:r>
        <w:rPr>
          <w:rStyle w:val="Ninguno"/>
        </w:rPr>
        <w:t>ú</w:t>
      </w:r>
      <w:r>
        <w:rPr>
          <w:rStyle w:val="Ninguno"/>
          <w:lang w:val="es-ES_tradnl"/>
        </w:rPr>
        <w:t xml:space="preserve">ltimas tendencias relacionadas con su </w:t>
      </w:r>
      <w:r>
        <w:rPr>
          <w:rStyle w:val="Ninguno"/>
        </w:rPr>
        <w:t>á</w:t>
      </w:r>
      <w:r>
        <w:rPr>
          <w:rStyle w:val="Ninguno"/>
          <w:lang w:val="es-ES_tradnl"/>
        </w:rPr>
        <w:t>rea de trabajo, formando parte de conversaciones dirigidas por profesionales en activo que seleccionan las fuentes, reflexionan con nosotros y finalmente las llevan a la pr</w:t>
      </w:r>
      <w:r>
        <w:rPr>
          <w:rStyle w:val="Ninguno"/>
        </w:rPr>
        <w:t>áctica.</w:t>
      </w:r>
    </w:p>
    <w:p w:rsidR="00C966BA" w:rsidRDefault="00C966BA">
      <w:pPr>
        <w:pStyle w:val="Cuerpo"/>
        <w:spacing w:line="276" w:lineRule="auto"/>
        <w:rPr>
          <w:rStyle w:val="Ninguno"/>
          <w:b/>
          <w:bCs/>
          <w:color w:val="FF0000"/>
          <w:u w:color="FF0000"/>
        </w:rPr>
      </w:pPr>
    </w:p>
    <w:p w:rsidR="00C966BA" w:rsidRDefault="00A42874">
      <w:pPr>
        <w:pStyle w:val="heading5A"/>
      </w:pPr>
      <w:r>
        <w:rPr>
          <w:rStyle w:val="Ninguno"/>
        </w:rPr>
        <w:t>F. MODELO DE EVALUACIÓN</w:t>
      </w:r>
    </w:p>
    <w:p w:rsidR="00C966BA" w:rsidRDefault="00C966BA">
      <w:pPr>
        <w:pStyle w:val="Cuerpo"/>
        <w:spacing w:line="276" w:lineRule="auto"/>
        <w:rPr>
          <w:rStyle w:val="Ninguno"/>
          <w:b/>
          <w:bCs/>
        </w:rPr>
      </w:pPr>
    </w:p>
    <w:p w:rsidR="00C966BA" w:rsidRDefault="00A42874">
      <w:pPr>
        <w:pStyle w:val="Cuerpo"/>
        <w:spacing w:line="276" w:lineRule="auto"/>
      </w:pPr>
      <w:r>
        <w:rPr>
          <w:rStyle w:val="Ninguno"/>
          <w:lang w:val="es-ES_tradnl"/>
        </w:rPr>
        <w:t>El modelo de evaluación tiene como ejes clave:</w:t>
      </w:r>
    </w:p>
    <w:p w:rsidR="00C966BA" w:rsidRDefault="00A42874">
      <w:pPr>
        <w:pStyle w:val="Cuerpo"/>
        <w:numPr>
          <w:ilvl w:val="0"/>
          <w:numId w:val="28"/>
        </w:numPr>
        <w:spacing w:line="276" w:lineRule="auto"/>
        <w:rPr>
          <w:lang w:val="es-ES_tradnl"/>
        </w:rPr>
      </w:pPr>
      <w:r>
        <w:rPr>
          <w:rStyle w:val="Ninguno"/>
          <w:lang w:val="es-ES_tradnl"/>
        </w:rPr>
        <w:t xml:space="preserve">Contribuir a un seguimiento constante del programa. </w:t>
      </w:r>
    </w:p>
    <w:p w:rsidR="00C966BA" w:rsidRDefault="00A42874">
      <w:pPr>
        <w:pStyle w:val="Cuerpo"/>
        <w:numPr>
          <w:ilvl w:val="0"/>
          <w:numId w:val="28"/>
        </w:numPr>
        <w:spacing w:line="276" w:lineRule="auto"/>
        <w:rPr>
          <w:lang w:val="es-ES_tradnl"/>
        </w:rPr>
      </w:pPr>
      <w:r>
        <w:rPr>
          <w:rStyle w:val="Ninguno"/>
          <w:lang w:val="es-ES_tradnl"/>
        </w:rPr>
        <w:t>Asegurar el aprendizaje y uso de los conceptos y procedimientos presentados.</w:t>
      </w:r>
    </w:p>
    <w:p w:rsidR="00C966BA" w:rsidRDefault="00A42874">
      <w:pPr>
        <w:pStyle w:val="Cuerpo"/>
        <w:numPr>
          <w:ilvl w:val="0"/>
          <w:numId w:val="28"/>
        </w:numPr>
        <w:spacing w:line="276" w:lineRule="auto"/>
        <w:rPr>
          <w:lang w:val="es-ES_tradnl"/>
        </w:rPr>
      </w:pPr>
      <w:r>
        <w:rPr>
          <w:rStyle w:val="Ninguno"/>
          <w:lang w:val="es-ES_tradnl"/>
        </w:rPr>
        <w:t>Valorar el grado de consecuci</w:t>
      </w:r>
      <w:r>
        <w:rPr>
          <w:rStyle w:val="Ninguno"/>
          <w:lang w:val="en-US"/>
        </w:rPr>
        <w:t>ó</w:t>
      </w:r>
      <w:r>
        <w:rPr>
          <w:rStyle w:val="Ninguno"/>
          <w:lang w:val="es-ES_tradnl"/>
        </w:rPr>
        <w:t>n de los objetivos del programa que deber</w:t>
      </w:r>
      <w:r>
        <w:rPr>
          <w:rStyle w:val="Ninguno"/>
          <w:lang w:val="en-US"/>
        </w:rPr>
        <w:t>á</w:t>
      </w:r>
      <w:r>
        <w:rPr>
          <w:rStyle w:val="Ninguno"/>
          <w:lang w:val="es-ES_tradnl"/>
        </w:rPr>
        <w:t xml:space="preserve">n traducirse en habilidades y competencias profesionales. </w:t>
      </w:r>
    </w:p>
    <w:p w:rsidR="00C966BA" w:rsidRDefault="00A42874">
      <w:pPr>
        <w:pStyle w:val="Cuerpo"/>
        <w:spacing w:line="276" w:lineRule="auto"/>
      </w:pPr>
      <w:r>
        <w:rPr>
          <w:rStyle w:val="Ninguno"/>
        </w:rPr>
        <w:br/>
      </w:r>
      <w:r>
        <w:rPr>
          <w:rStyle w:val="Ninguno"/>
          <w:lang w:val="es-ES_tradnl"/>
        </w:rPr>
        <w:t>La evaluació</w:t>
      </w:r>
      <w:r>
        <w:rPr>
          <w:rStyle w:val="Ninguno"/>
        </w:rPr>
        <w:t xml:space="preserve">n </w:t>
      </w:r>
      <w:r>
        <w:rPr>
          <w:rStyle w:val="Ninguno"/>
          <w:b/>
          <w:bCs/>
          <w:lang w:val="pt-PT"/>
        </w:rPr>
        <w:t>se realiza de forma continuada,</w:t>
      </w:r>
      <w:r>
        <w:rPr>
          <w:rStyle w:val="Ninguno"/>
          <w:lang w:val="es-ES_tradnl"/>
        </w:rPr>
        <w:t xml:space="preserve"> a lo largo de todo el programa, existiendo para cada una de las asignaturas una serie de </w:t>
      </w:r>
      <w:r>
        <w:rPr>
          <w:rStyle w:val="Ninguno"/>
          <w:b/>
          <w:bCs/>
          <w:lang w:val="es-ES_tradnl"/>
        </w:rPr>
        <w:t>actividades que el alumno deber</w:t>
      </w:r>
      <w:r>
        <w:rPr>
          <w:rStyle w:val="Ninguno"/>
          <w:b/>
          <w:bCs/>
        </w:rPr>
        <w:t xml:space="preserve">á </w:t>
      </w:r>
      <w:r>
        <w:rPr>
          <w:rStyle w:val="Ninguno"/>
          <w:b/>
          <w:bCs/>
          <w:lang w:val="pt-PT"/>
        </w:rPr>
        <w:t>realizar</w:t>
      </w:r>
      <w:r>
        <w:rPr>
          <w:rStyle w:val="Ninguno"/>
          <w:lang w:val="es-ES_tradnl"/>
        </w:rPr>
        <w:t xml:space="preserve"> y que ser</w:t>
      </w:r>
      <w:r>
        <w:rPr>
          <w:rStyle w:val="Ninguno"/>
        </w:rPr>
        <w:t>á</w:t>
      </w:r>
      <w:r>
        <w:rPr>
          <w:rStyle w:val="Ninguno"/>
          <w:lang w:val="es-ES_tradnl"/>
        </w:rPr>
        <w:t>n evaluadas por el profesor, quien informar</w:t>
      </w:r>
      <w:r>
        <w:rPr>
          <w:rStyle w:val="Ninguno"/>
        </w:rPr>
        <w:t xml:space="preserve">á </w:t>
      </w:r>
      <w:r>
        <w:rPr>
          <w:rStyle w:val="Ninguno"/>
          <w:lang w:val="es-ES_tradnl"/>
        </w:rPr>
        <w:t>al alumno de la calificación obtenida en cada una de ellas, as</w:t>
      </w:r>
      <w:r>
        <w:rPr>
          <w:rStyle w:val="Ninguno"/>
        </w:rPr>
        <w:t xml:space="preserve">í </w:t>
      </w:r>
      <w:r>
        <w:rPr>
          <w:rStyle w:val="Ninguno"/>
          <w:lang w:val="es-ES_tradnl"/>
        </w:rPr>
        <w:t>como de los aspectos a mejorar en caso necesario.</w:t>
      </w:r>
    </w:p>
    <w:p w:rsidR="00C966BA" w:rsidRDefault="00A42874">
      <w:pPr>
        <w:pStyle w:val="Cuerpo"/>
        <w:spacing w:line="276" w:lineRule="auto"/>
      </w:pPr>
      <w:r>
        <w:rPr>
          <w:rStyle w:val="Ninguno"/>
        </w:rPr>
        <w:br/>
      </w:r>
      <w:r>
        <w:rPr>
          <w:rStyle w:val="Ninguno"/>
          <w:lang w:val="es-ES_tradnl"/>
        </w:rPr>
        <w:t>El esfuerzo adicional realizado por los alumnos en su participación en actividades voluntarias y el progreso positivo continuado a lo largo de cada asignatura tambi</w:t>
      </w:r>
      <w:r>
        <w:rPr>
          <w:rStyle w:val="Ninguno"/>
          <w:lang w:val="fr-FR"/>
        </w:rPr>
        <w:t>é</w:t>
      </w:r>
      <w:r>
        <w:rPr>
          <w:rStyle w:val="Ninguno"/>
          <w:lang w:val="es-ES_tradnl"/>
        </w:rPr>
        <w:t xml:space="preserve">n son aspectos </w:t>
      </w:r>
      <w:r>
        <w:rPr>
          <w:rStyle w:val="Ninguno"/>
          <w:lang w:val="es-ES_tradnl"/>
        </w:rPr>
        <w:lastRenderedPageBreak/>
        <w:t>considerados por los profesores en el momento de establecer una calificació</w:t>
      </w:r>
      <w:r>
        <w:rPr>
          <w:rStyle w:val="Ninguno"/>
        </w:rPr>
        <w:t>n num</w:t>
      </w:r>
      <w:r>
        <w:rPr>
          <w:rStyle w:val="Ninguno"/>
          <w:lang w:val="fr-FR"/>
        </w:rPr>
        <w:t>é</w:t>
      </w:r>
      <w:r>
        <w:rPr>
          <w:rStyle w:val="Ninguno"/>
          <w:lang w:val="es-ES_tradnl"/>
        </w:rPr>
        <w:t>rica como resultado global del aprovechamiento de la asignatura.</w:t>
      </w:r>
    </w:p>
    <w:p w:rsidR="00C966BA" w:rsidRPr="00F77B46" w:rsidRDefault="00A42874" w:rsidP="00F77B46">
      <w:pPr>
        <w:pStyle w:val="Cuerpo"/>
        <w:spacing w:line="276" w:lineRule="auto"/>
      </w:pPr>
      <w:r>
        <w:rPr>
          <w:rStyle w:val="Ninguno"/>
        </w:rPr>
        <w:br/>
      </w:r>
      <w:r>
        <w:rPr>
          <w:rStyle w:val="Ninguno"/>
          <w:lang w:val="es-ES_tradnl"/>
        </w:rPr>
        <w:t>La evaluación global del programa resulta de la media de las distintas asignaturas que lo constituyen, siendo condición indispensable que la media de las calificaciones obtenidas en las distintas asignaturas sea positiva.</w:t>
      </w:r>
    </w:p>
    <w:sectPr w:rsidR="00C966BA" w:rsidRPr="00F77B46">
      <w:headerReference w:type="default" r:id="rId8"/>
      <w:footerReference w:type="default" r:id="rId9"/>
      <w:headerReference w:type="first" r:id="rId10"/>
      <w:footerReference w:type="first" r:id="rId11"/>
      <w:pgSz w:w="11900" w:h="16840"/>
      <w:pgMar w:top="1417" w:right="1133" w:bottom="1417" w:left="1701" w:header="708" w:footer="708"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4EBD" w:rsidRDefault="004F4EBD">
      <w:r>
        <w:separator/>
      </w:r>
    </w:p>
  </w:endnote>
  <w:endnote w:type="continuationSeparator" w:id="0">
    <w:p w:rsidR="004F4EBD" w:rsidRDefault="004F4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6BA" w:rsidRDefault="00A42874">
    <w:pPr>
      <w:pStyle w:val="Cuerpo"/>
      <w:tabs>
        <w:tab w:val="center" w:pos="4252"/>
        <w:tab w:val="right" w:pos="8504"/>
      </w:tabs>
    </w:pPr>
    <w:r>
      <w:rPr>
        <w:rStyle w:val="Ninguno"/>
        <w:rFonts w:ascii="Verdana" w:eastAsia="Verdana" w:hAnsi="Verdana" w:cs="Verdana"/>
        <w:color w:val="595959"/>
        <w:u w:color="595959"/>
        <w:lang w:val="en-US"/>
      </w:rPr>
      <w:tab/>
      <w:t>OBS Business School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6BA" w:rsidRDefault="00A42874">
    <w:pPr>
      <w:pStyle w:val="Cuerpo"/>
      <w:tabs>
        <w:tab w:val="center" w:pos="4252"/>
        <w:tab w:val="right" w:pos="8504"/>
      </w:tabs>
    </w:pPr>
    <w:r>
      <w:rPr>
        <w:rStyle w:val="Ninguno"/>
        <w:rFonts w:ascii="Verdana" w:eastAsia="Verdana" w:hAnsi="Verdana" w:cs="Verdana"/>
        <w:color w:val="595959"/>
        <w:u w:color="595959"/>
        <w:lang w:val="en-US"/>
      </w:rPr>
      <w:tab/>
      <w:t>OBS Business School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4EBD" w:rsidRDefault="004F4EBD">
      <w:r>
        <w:separator/>
      </w:r>
    </w:p>
  </w:footnote>
  <w:footnote w:type="continuationSeparator" w:id="0">
    <w:p w:rsidR="004F4EBD" w:rsidRDefault="004F4E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6BA" w:rsidRDefault="00A42874">
    <w:pPr>
      <w:pStyle w:val="Cuerpo"/>
      <w:widowControl w:val="0"/>
      <w:jc w:val="right"/>
      <w:rPr>
        <w:rStyle w:val="Ninguno"/>
        <w:rFonts w:ascii="Verdana" w:eastAsia="Verdana" w:hAnsi="Verdana" w:cs="Verdana"/>
        <w:b/>
        <w:bCs/>
      </w:rPr>
    </w:pPr>
    <w:r>
      <w:rPr>
        <w:noProof/>
      </w:rPr>
      <w:drawing>
        <wp:anchor distT="152400" distB="152400" distL="152400" distR="152400" simplePos="0" relativeHeight="251655680" behindDoc="1" locked="0" layoutInCell="1" allowOverlap="1">
          <wp:simplePos x="0" y="0"/>
          <wp:positionH relativeFrom="page">
            <wp:posOffset>630718</wp:posOffset>
          </wp:positionH>
          <wp:positionV relativeFrom="page">
            <wp:posOffset>438786</wp:posOffset>
          </wp:positionV>
          <wp:extent cx="1837483" cy="362570"/>
          <wp:effectExtent l="0" t="0" r="0" b="0"/>
          <wp:wrapNone/>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extLst/>
                  </a:blip>
                  <a:stretch>
                    <a:fillRect/>
                  </a:stretch>
                </pic:blipFill>
                <pic:spPr>
                  <a:xfrm>
                    <a:off x="0" y="0"/>
                    <a:ext cx="1837483" cy="36257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7728" behindDoc="1" locked="0" layoutInCell="1" allowOverlap="1">
              <wp:simplePos x="0" y="0"/>
              <wp:positionH relativeFrom="page">
                <wp:posOffset>648329</wp:posOffset>
              </wp:positionH>
              <wp:positionV relativeFrom="page">
                <wp:posOffset>671830</wp:posOffset>
              </wp:positionV>
              <wp:extent cx="6209031" cy="12700"/>
              <wp:effectExtent l="0" t="0" r="0" b="0"/>
              <wp:wrapNone/>
              <wp:docPr id="1073741826" name="officeArt object" descr="Línea"/>
              <wp:cNvGraphicFramePr/>
              <a:graphic xmlns:a="http://schemas.openxmlformats.org/drawingml/2006/main">
                <a:graphicData uri="http://schemas.microsoft.com/office/word/2010/wordprocessingShape">
                  <wps:wsp>
                    <wps:cNvCnPr/>
                    <wps:spPr>
                      <a:xfrm>
                        <a:off x="0" y="0"/>
                        <a:ext cx="6209031" cy="12700"/>
                      </a:xfrm>
                      <a:prstGeom prst="line">
                        <a:avLst/>
                      </a:prstGeom>
                      <a:noFill/>
                      <a:ln w="9525" cap="flat">
                        <a:solidFill>
                          <a:srgbClr val="595959"/>
                        </a:solidFill>
                        <a:prstDash val="solid"/>
                        <a:round/>
                      </a:ln>
                      <a:effectLst/>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style="visibility:visible;position:absolute;margin-left:51.0pt;margin-top:52.9pt;width:488.9pt;height:1.0pt;z-index:-251657216;mso-position-horizontal:absolute;mso-position-horizontal-relative:page;mso-position-vertical:absolute;mso-position-vertical-relative:page;mso-wrap-distance-left:12.0pt;mso-wrap-distance-top:12.0pt;mso-wrap-distance-right:12.0pt;mso-wrap-distance-bottom:12.0pt;">
              <v:fill on="f"/>
              <v:stroke filltype="solid" color="#595959" opacity="100.0%" weight="0.8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rStyle w:val="Ninguno"/>
        <w:rFonts w:ascii="Verdana" w:hAnsi="Verdana"/>
        <w:b/>
        <w:bCs/>
        <w:color w:val="595959"/>
        <w:u w:color="595959"/>
      </w:rPr>
      <w:t>M</w:t>
    </w:r>
    <w:r>
      <w:rPr>
        <w:rStyle w:val="Ninguno"/>
        <w:rFonts w:ascii="Verdana" w:hAnsi="Verdana"/>
        <w:b/>
        <w:bCs/>
        <w:color w:val="595959"/>
        <w:u w:color="595959"/>
        <w:lang w:val="en-US"/>
      </w:rPr>
      <w:t>á</w:t>
    </w:r>
    <w:r>
      <w:rPr>
        <w:rStyle w:val="Ninguno"/>
        <w:rFonts w:ascii="Verdana" w:hAnsi="Verdana"/>
        <w:b/>
        <w:bCs/>
        <w:color w:val="595959"/>
        <w:u w:color="595959"/>
        <w:lang w:val="de-DE"/>
      </w:rPr>
      <w:t>ster en Gesti</w:t>
    </w:r>
    <w:r>
      <w:rPr>
        <w:rStyle w:val="Ninguno"/>
        <w:rFonts w:ascii="Verdana" w:hAnsi="Verdana"/>
        <w:b/>
        <w:bCs/>
        <w:color w:val="595959"/>
        <w:u w:color="595959"/>
        <w:lang w:val="en-US"/>
      </w:rPr>
      <w:t>ó</w:t>
    </w:r>
    <w:r>
      <w:rPr>
        <w:rStyle w:val="Ninguno"/>
        <w:rFonts w:ascii="Verdana" w:hAnsi="Verdana"/>
        <w:b/>
        <w:bCs/>
        <w:color w:val="595959"/>
        <w:u w:color="595959"/>
        <w:lang w:val="es-ES_tradnl"/>
      </w:rPr>
      <w:t>n de la Experiencia del Consumidor</w:t>
    </w:r>
  </w:p>
  <w:p w:rsidR="00C966BA" w:rsidRDefault="00C966BA">
    <w:pPr>
      <w:pStyle w:val="Cuerpo"/>
      <w:widowControl w:val="0"/>
      <w:tabs>
        <w:tab w:val="center" w:pos="4252"/>
        <w:tab w:val="right" w:pos="8504"/>
      </w:tabs>
      <w:rPr>
        <w:rStyle w:val="Ninguno"/>
      </w:rPr>
    </w:pPr>
  </w:p>
  <w:p w:rsidR="00C966BA" w:rsidRDefault="00C966BA">
    <w:pPr>
      <w:pStyle w:val="Cuerpo"/>
      <w:widowControl w:val="0"/>
      <w:tabs>
        <w:tab w:val="center" w:pos="4252"/>
        <w:tab w:val="right" w:pos="8504"/>
      </w:tabs>
      <w:rPr>
        <w:rStyle w:val="Ninguno"/>
      </w:rPr>
    </w:pPr>
  </w:p>
  <w:p w:rsidR="00C966BA" w:rsidRDefault="00C966BA">
    <w:pPr>
      <w:pStyle w:val="Cuerpo"/>
      <w:widowControl w:val="0"/>
      <w:tabs>
        <w:tab w:val="center" w:pos="4252"/>
        <w:tab w:val="right" w:pos="8504"/>
      </w:tabs>
      <w:rPr>
        <w:rStyle w:val="Ninguno"/>
      </w:rPr>
    </w:pPr>
  </w:p>
  <w:p w:rsidR="00C966BA" w:rsidRDefault="00C966BA">
    <w:pPr>
      <w:pStyle w:val="Cuerpo"/>
      <w:widowControl w:val="0"/>
      <w:tabs>
        <w:tab w:val="center" w:pos="4252"/>
        <w:tab w:val="right" w:pos="8504"/>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6BA" w:rsidRDefault="00A42874">
    <w:pPr>
      <w:pStyle w:val="Cuerpo"/>
      <w:tabs>
        <w:tab w:val="center" w:pos="4252"/>
        <w:tab w:val="right" w:pos="8504"/>
      </w:tabs>
      <w:rPr>
        <w:rStyle w:val="Ninguno"/>
      </w:rPr>
    </w:pPr>
    <w:r>
      <w:rPr>
        <w:noProof/>
      </w:rPr>
      <w:drawing>
        <wp:anchor distT="152400" distB="152400" distL="152400" distR="152400" simplePos="0" relativeHeight="251656704" behindDoc="1" locked="0" layoutInCell="1" allowOverlap="1">
          <wp:simplePos x="0" y="0"/>
          <wp:positionH relativeFrom="page">
            <wp:posOffset>665954</wp:posOffset>
          </wp:positionH>
          <wp:positionV relativeFrom="page">
            <wp:posOffset>450850</wp:posOffset>
          </wp:positionV>
          <wp:extent cx="1837483" cy="362570"/>
          <wp:effectExtent l="0" t="0" r="0" b="0"/>
          <wp:wrapNone/>
          <wp:docPr id="1073741827" name="officeArt object" descr="image1.png"/>
          <wp:cNvGraphicFramePr/>
          <a:graphic xmlns:a="http://schemas.openxmlformats.org/drawingml/2006/main">
            <a:graphicData uri="http://schemas.openxmlformats.org/drawingml/2006/picture">
              <pic:pic xmlns:pic="http://schemas.openxmlformats.org/drawingml/2006/picture">
                <pic:nvPicPr>
                  <pic:cNvPr id="1073741827" name="image1.png" descr="image1.png"/>
                  <pic:cNvPicPr>
                    <a:picLocks noChangeAspect="1"/>
                  </pic:cNvPicPr>
                </pic:nvPicPr>
                <pic:blipFill>
                  <a:blip r:embed="rId1">
                    <a:extLst/>
                  </a:blip>
                  <a:stretch>
                    <a:fillRect/>
                  </a:stretch>
                </pic:blipFill>
                <pic:spPr>
                  <a:xfrm>
                    <a:off x="0" y="0"/>
                    <a:ext cx="1837483" cy="362570"/>
                  </a:xfrm>
                  <a:prstGeom prst="rect">
                    <a:avLst/>
                  </a:prstGeom>
                  <a:ln w="12700" cap="flat">
                    <a:noFill/>
                    <a:miter lim="400000"/>
                  </a:ln>
                  <a:effectLst/>
                </pic:spPr>
              </pic:pic>
            </a:graphicData>
          </a:graphic>
        </wp:anchor>
      </w:drawing>
    </w:r>
    <w:r>
      <w:rPr>
        <w:noProof/>
      </w:rPr>
      <w:drawing>
        <wp:anchor distT="152400" distB="152400" distL="152400" distR="152400" simplePos="0" relativeHeight="251658752" behindDoc="1" locked="0" layoutInCell="1" allowOverlap="1">
          <wp:simplePos x="0" y="0"/>
          <wp:positionH relativeFrom="page">
            <wp:posOffset>5270942</wp:posOffset>
          </wp:positionH>
          <wp:positionV relativeFrom="page">
            <wp:posOffset>415143</wp:posOffset>
          </wp:positionV>
          <wp:extent cx="1569913" cy="472254"/>
          <wp:effectExtent l="0" t="0" r="0" b="0"/>
          <wp:wrapNone/>
          <wp:docPr id="1073741828" name="officeArt object" descr="image3.png"/>
          <wp:cNvGraphicFramePr/>
          <a:graphic xmlns:a="http://schemas.openxmlformats.org/drawingml/2006/main">
            <a:graphicData uri="http://schemas.openxmlformats.org/drawingml/2006/picture">
              <pic:pic xmlns:pic="http://schemas.openxmlformats.org/drawingml/2006/picture">
                <pic:nvPicPr>
                  <pic:cNvPr id="1073741828" name="image3.png" descr="image3.png"/>
                  <pic:cNvPicPr>
                    <a:picLocks noChangeAspect="1"/>
                  </pic:cNvPicPr>
                </pic:nvPicPr>
                <pic:blipFill>
                  <a:blip r:embed="rId2">
                    <a:extLst/>
                  </a:blip>
                  <a:stretch>
                    <a:fillRect/>
                  </a:stretch>
                </pic:blipFill>
                <pic:spPr>
                  <a:xfrm>
                    <a:off x="0" y="0"/>
                    <a:ext cx="1569913" cy="472254"/>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9776" behindDoc="1" locked="0" layoutInCell="1" allowOverlap="1">
              <wp:simplePos x="0" y="0"/>
              <wp:positionH relativeFrom="page">
                <wp:posOffset>673729</wp:posOffset>
              </wp:positionH>
              <wp:positionV relativeFrom="page">
                <wp:posOffset>684530</wp:posOffset>
              </wp:positionV>
              <wp:extent cx="6209031" cy="12700"/>
              <wp:effectExtent l="0" t="0" r="0" b="0"/>
              <wp:wrapNone/>
              <wp:docPr id="1073741829" name="officeArt object" descr="Línea"/>
              <wp:cNvGraphicFramePr/>
              <a:graphic xmlns:a="http://schemas.openxmlformats.org/drawingml/2006/main">
                <a:graphicData uri="http://schemas.microsoft.com/office/word/2010/wordprocessingShape">
                  <wps:wsp>
                    <wps:cNvCnPr/>
                    <wps:spPr>
                      <a:xfrm>
                        <a:off x="0" y="0"/>
                        <a:ext cx="6209031" cy="12700"/>
                      </a:xfrm>
                      <a:prstGeom prst="line">
                        <a:avLst/>
                      </a:prstGeom>
                      <a:noFill/>
                      <a:ln w="9525" cap="flat">
                        <a:solidFill>
                          <a:srgbClr val="595959"/>
                        </a:solidFill>
                        <a:prstDash val="solid"/>
                        <a:round/>
                      </a:ln>
                      <a:effectLst/>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7" style="visibility:visible;position:absolute;margin-left:53.0pt;margin-top:53.9pt;width:488.9pt;height:1.0pt;z-index:-251656192;mso-position-horizontal:absolute;mso-position-horizontal-relative:page;mso-position-vertical:absolute;mso-position-vertical-relative:page;mso-wrap-distance-left:12.0pt;mso-wrap-distance-top:12.0pt;mso-wrap-distance-right:12.0pt;mso-wrap-distance-bottom:12.0pt;">
              <v:fill on="f"/>
              <v:stroke filltype="solid" color="#595959" opacity="100.0%" weight="0.8pt" dashstyle="solid" endcap="flat" joinstyle="round" linestyle="single" startarrow="none" startarrowwidth="medium" startarrowlength="medium" endarrow="none" endarrowwidth="medium" endarrowlength="medium"/>
              <w10:wrap type="none" side="bothSides" anchorx="page" anchory="page"/>
            </v:line>
          </w:pict>
        </mc:Fallback>
      </mc:AlternateContent>
    </w:r>
  </w:p>
  <w:p w:rsidR="00C966BA" w:rsidRDefault="00C966BA">
    <w:pPr>
      <w:pStyle w:val="Cuerpo"/>
      <w:tabs>
        <w:tab w:val="center" w:pos="4252"/>
        <w:tab w:val="right" w:pos="8504"/>
      </w:tabs>
      <w:rPr>
        <w:rStyle w:val="Ninguno"/>
      </w:rPr>
    </w:pPr>
  </w:p>
  <w:p w:rsidR="00C966BA" w:rsidRDefault="00C966BA">
    <w:pPr>
      <w:pStyle w:val="Cuerpo"/>
      <w:tabs>
        <w:tab w:val="center" w:pos="4252"/>
        <w:tab w:val="right" w:pos="8504"/>
      </w:tabs>
      <w:rPr>
        <w:rStyle w:val="Ninguno"/>
      </w:rPr>
    </w:pPr>
  </w:p>
  <w:p w:rsidR="00C966BA" w:rsidRDefault="00C966BA">
    <w:pPr>
      <w:pStyle w:val="Cuerpo"/>
      <w:tabs>
        <w:tab w:val="center" w:pos="4252"/>
        <w:tab w:val="right" w:pos="8504"/>
      </w:tabs>
      <w:rPr>
        <w:rStyle w:val="Ninguno"/>
      </w:rPr>
    </w:pPr>
  </w:p>
  <w:p w:rsidR="00C966BA" w:rsidRDefault="00C966BA">
    <w:pPr>
      <w:pStyle w:val="Cuerpo"/>
      <w:tabs>
        <w:tab w:val="center" w:pos="4252"/>
        <w:tab w:val="right" w:pos="8504"/>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F4F2D"/>
    <w:multiLevelType w:val="hybridMultilevel"/>
    <w:tmpl w:val="E1D2B346"/>
    <w:numStyleLink w:val="Estiloimportado7"/>
  </w:abstractNum>
  <w:abstractNum w:abstractNumId="1">
    <w:nsid w:val="05E37C99"/>
    <w:multiLevelType w:val="hybridMultilevel"/>
    <w:tmpl w:val="C6AA024C"/>
    <w:numStyleLink w:val="Estiloimportado5"/>
  </w:abstractNum>
  <w:abstractNum w:abstractNumId="2">
    <w:nsid w:val="08670947"/>
    <w:multiLevelType w:val="hybridMultilevel"/>
    <w:tmpl w:val="E626DFD8"/>
    <w:numStyleLink w:val="Estiloimportado12"/>
  </w:abstractNum>
  <w:abstractNum w:abstractNumId="3">
    <w:nsid w:val="09B87A2A"/>
    <w:multiLevelType w:val="hybridMultilevel"/>
    <w:tmpl w:val="D18EBC58"/>
    <w:numStyleLink w:val="Estiloimportado8"/>
  </w:abstractNum>
  <w:abstractNum w:abstractNumId="4">
    <w:nsid w:val="0A407C5D"/>
    <w:multiLevelType w:val="hybridMultilevel"/>
    <w:tmpl w:val="AE8E0C56"/>
    <w:styleLink w:val="Estiloimportado10"/>
    <w:lvl w:ilvl="0" w:tplc="AECA20DA">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6CED29E">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78109A2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9CE8768">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2794CE62">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08AE47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0047542">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FEEE95A4">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3AB0D6F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nsid w:val="0D453F6D"/>
    <w:multiLevelType w:val="hybridMultilevel"/>
    <w:tmpl w:val="F79A76B6"/>
    <w:styleLink w:val="Estiloimportado6"/>
    <w:lvl w:ilvl="0" w:tplc="97980674">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D232486A">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875676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0CACEC0">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4DAAF62C">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BFBE8C3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C4BD28">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3F4A6426">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A53A137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nsid w:val="13AD0439"/>
    <w:multiLevelType w:val="hybridMultilevel"/>
    <w:tmpl w:val="786AFBBE"/>
    <w:styleLink w:val="Estiloimportado18"/>
    <w:lvl w:ilvl="0" w:tplc="5A666E2A">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B7469836">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D1E0301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2065976">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5F06D4A2">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EBB8B8D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4BAC81E">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DAE63514">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B1F22FC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nsid w:val="18825CD8"/>
    <w:multiLevelType w:val="hybridMultilevel"/>
    <w:tmpl w:val="0CB283C0"/>
    <w:styleLink w:val="Estiloimportado22"/>
    <w:lvl w:ilvl="0" w:tplc="FFE2206A">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E8F8F874">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41B8A48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0D2D288">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68BA0508">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66286D3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AB29E12">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94F02DD8">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26B4380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nsid w:val="18C57D79"/>
    <w:multiLevelType w:val="hybridMultilevel"/>
    <w:tmpl w:val="24EA8686"/>
    <w:numStyleLink w:val="Estiloimportado1"/>
  </w:abstractNum>
  <w:abstractNum w:abstractNumId="9">
    <w:nsid w:val="196F788D"/>
    <w:multiLevelType w:val="hybridMultilevel"/>
    <w:tmpl w:val="F262502C"/>
    <w:styleLink w:val="Estiloimportado17"/>
    <w:lvl w:ilvl="0" w:tplc="F8462BF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810374C">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E0BC0C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416A64E">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8DFC9514">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B9580A0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446972">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D8D28288">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3370DDC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nsid w:val="1DF97FB0"/>
    <w:multiLevelType w:val="hybridMultilevel"/>
    <w:tmpl w:val="B9884862"/>
    <w:styleLink w:val="Estiloimportado11"/>
    <w:lvl w:ilvl="0" w:tplc="62885D74">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9280AA84">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325200E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A2A0890">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FEA47570">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CA940B3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0C03D12">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295AAA5A">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C550327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nsid w:val="26FF4356"/>
    <w:multiLevelType w:val="hybridMultilevel"/>
    <w:tmpl w:val="E1D2B346"/>
    <w:styleLink w:val="Estiloimportado7"/>
    <w:lvl w:ilvl="0" w:tplc="FA80867A">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5BB47F8C">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C154562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32AD966">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A5D6B654">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24DC97A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612A7D6">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29AAB07E">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7F52F5C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nsid w:val="295F5302"/>
    <w:multiLevelType w:val="hybridMultilevel"/>
    <w:tmpl w:val="937ECCCA"/>
    <w:styleLink w:val="Estiloimportado3"/>
    <w:lvl w:ilvl="0" w:tplc="E30827E4">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E1EEE434">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363619E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5B8E122">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738AFDB6">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E7625EC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9CC1D4A">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E9BA207A">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569E4A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nsid w:val="298C1A33"/>
    <w:multiLevelType w:val="hybridMultilevel"/>
    <w:tmpl w:val="49BAC200"/>
    <w:numStyleLink w:val="Estiloimportado4"/>
  </w:abstractNum>
  <w:abstractNum w:abstractNumId="14">
    <w:nsid w:val="2AB933E2"/>
    <w:multiLevelType w:val="hybridMultilevel"/>
    <w:tmpl w:val="49BAC200"/>
    <w:styleLink w:val="Estiloimportado4"/>
    <w:lvl w:ilvl="0" w:tplc="F8E88A68">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4CD04B44">
      <w:start w:val="1"/>
      <w:numFmt w:val="bullet"/>
      <w:lvlText w:val="o"/>
      <w:lvlJc w:val="left"/>
      <w:pPr>
        <w:ind w:left="18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E306E3C4">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4C0B326">
      <w:start w:val="1"/>
      <w:numFmt w:val="bullet"/>
      <w:lvlText w:val="●"/>
      <w:lvlJc w:val="left"/>
      <w:pPr>
        <w:ind w:left="32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5942D454">
      <w:start w:val="1"/>
      <w:numFmt w:val="bullet"/>
      <w:lvlText w:val="o"/>
      <w:lvlJc w:val="left"/>
      <w:pPr>
        <w:ind w:left="39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429CAF66">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FA0FC6A">
      <w:start w:val="1"/>
      <w:numFmt w:val="bullet"/>
      <w:lvlText w:val="●"/>
      <w:lvlJc w:val="left"/>
      <w:pPr>
        <w:ind w:left="54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1AC0C1F2">
      <w:start w:val="1"/>
      <w:numFmt w:val="bullet"/>
      <w:lvlText w:val="o"/>
      <w:lvlJc w:val="left"/>
      <w:pPr>
        <w:ind w:left="61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115EB28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nsid w:val="2AF36942"/>
    <w:multiLevelType w:val="hybridMultilevel"/>
    <w:tmpl w:val="0CB283C0"/>
    <w:numStyleLink w:val="Estiloimportado22"/>
  </w:abstractNum>
  <w:abstractNum w:abstractNumId="16">
    <w:nsid w:val="2C9458A0"/>
    <w:multiLevelType w:val="hybridMultilevel"/>
    <w:tmpl w:val="77E2A478"/>
    <w:styleLink w:val="Estiloimportado16"/>
    <w:lvl w:ilvl="0" w:tplc="2BA25042">
      <w:start w:val="1"/>
      <w:numFmt w:val="bullet"/>
      <w:lvlText w:val="▪"/>
      <w:lvlJc w:val="left"/>
      <w:pPr>
        <w:ind w:left="142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5BE49C50">
      <w:start w:val="1"/>
      <w:numFmt w:val="bullet"/>
      <w:lvlText w:val="o"/>
      <w:lvlJc w:val="left"/>
      <w:pPr>
        <w:ind w:left="2148"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4BF6AB88">
      <w:start w:val="1"/>
      <w:numFmt w:val="bullet"/>
      <w:lvlText w:val="▪"/>
      <w:lvlJc w:val="left"/>
      <w:pPr>
        <w:ind w:left="286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B6E6E46">
      <w:start w:val="1"/>
      <w:numFmt w:val="bullet"/>
      <w:lvlText w:val="●"/>
      <w:lvlJc w:val="left"/>
      <w:pPr>
        <w:ind w:left="3588"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F2D4562A">
      <w:start w:val="1"/>
      <w:numFmt w:val="bullet"/>
      <w:lvlText w:val="o"/>
      <w:lvlJc w:val="left"/>
      <w:pPr>
        <w:ind w:left="4308"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FB52342A">
      <w:start w:val="1"/>
      <w:numFmt w:val="bullet"/>
      <w:lvlText w:val="▪"/>
      <w:lvlJc w:val="left"/>
      <w:pPr>
        <w:ind w:left="502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9CC506E">
      <w:start w:val="1"/>
      <w:numFmt w:val="bullet"/>
      <w:lvlText w:val="●"/>
      <w:lvlJc w:val="left"/>
      <w:pPr>
        <w:ind w:left="5748"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1CD8051E">
      <w:start w:val="1"/>
      <w:numFmt w:val="bullet"/>
      <w:lvlText w:val="o"/>
      <w:lvlJc w:val="left"/>
      <w:pPr>
        <w:ind w:left="6468"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BFF0CDC6">
      <w:start w:val="1"/>
      <w:numFmt w:val="bullet"/>
      <w:lvlText w:val="▪"/>
      <w:lvlJc w:val="left"/>
      <w:pPr>
        <w:ind w:left="718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nsid w:val="2EF36BE9"/>
    <w:multiLevelType w:val="hybridMultilevel"/>
    <w:tmpl w:val="300A5D58"/>
    <w:styleLink w:val="Estiloimportado14"/>
    <w:lvl w:ilvl="0" w:tplc="8FB47360">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9FD2BA0C">
      <w:start w:val="1"/>
      <w:numFmt w:val="bullet"/>
      <w:lvlText w:val="o"/>
      <w:lvlJc w:val="left"/>
      <w:pPr>
        <w:ind w:left="18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CF80F9A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6406EA2">
      <w:start w:val="1"/>
      <w:numFmt w:val="bullet"/>
      <w:lvlText w:val="●"/>
      <w:lvlJc w:val="left"/>
      <w:pPr>
        <w:ind w:left="32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A72E12E4">
      <w:start w:val="1"/>
      <w:numFmt w:val="bullet"/>
      <w:lvlText w:val="o"/>
      <w:lvlJc w:val="left"/>
      <w:pPr>
        <w:ind w:left="39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FC34F10E">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3F4308E">
      <w:start w:val="1"/>
      <w:numFmt w:val="bullet"/>
      <w:lvlText w:val="●"/>
      <w:lvlJc w:val="left"/>
      <w:pPr>
        <w:ind w:left="54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1BDE6586">
      <w:start w:val="1"/>
      <w:numFmt w:val="bullet"/>
      <w:lvlText w:val="o"/>
      <w:lvlJc w:val="left"/>
      <w:pPr>
        <w:ind w:left="61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35AEBBF2">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nsid w:val="2F161B57"/>
    <w:multiLevelType w:val="hybridMultilevel"/>
    <w:tmpl w:val="2596611A"/>
    <w:styleLink w:val="Estiloimportado20"/>
    <w:lvl w:ilvl="0" w:tplc="9DA094BE">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s>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72CF658">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s>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2AD0D6F4">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0DF42">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s>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64488A60">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s>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F852F8CC">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8EDE96">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s>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D9147642">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s>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43CC3F02">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nsid w:val="32C57F70"/>
    <w:multiLevelType w:val="hybridMultilevel"/>
    <w:tmpl w:val="2596611A"/>
    <w:numStyleLink w:val="Estiloimportado20"/>
  </w:abstractNum>
  <w:abstractNum w:abstractNumId="20">
    <w:nsid w:val="340F739D"/>
    <w:multiLevelType w:val="hybridMultilevel"/>
    <w:tmpl w:val="C504C8D8"/>
    <w:numStyleLink w:val="Estiloimportado13"/>
  </w:abstractNum>
  <w:abstractNum w:abstractNumId="21">
    <w:nsid w:val="34184213"/>
    <w:multiLevelType w:val="hybridMultilevel"/>
    <w:tmpl w:val="F50EDF78"/>
    <w:numStyleLink w:val="Estiloimportado23"/>
  </w:abstractNum>
  <w:abstractNum w:abstractNumId="22">
    <w:nsid w:val="34AA109D"/>
    <w:multiLevelType w:val="hybridMultilevel"/>
    <w:tmpl w:val="24EA8686"/>
    <w:styleLink w:val="Estiloimportado1"/>
    <w:lvl w:ilvl="0" w:tplc="4A54EBC8">
      <w:start w:val="1"/>
      <w:numFmt w:val="decimal"/>
      <w:lvlText w:val="%1."/>
      <w:lvlJc w:val="left"/>
      <w:pPr>
        <w:ind w:left="420" w:hanging="418"/>
      </w:pPr>
      <w:rPr>
        <w:rFonts w:hAnsi="Arial Unicode MS"/>
        <w:caps w:val="0"/>
        <w:smallCaps w:val="0"/>
        <w:strike w:val="0"/>
        <w:dstrike w:val="0"/>
        <w:outline w:val="0"/>
        <w:emboss w:val="0"/>
        <w:imprint w:val="0"/>
        <w:spacing w:val="0"/>
        <w:w w:val="100"/>
        <w:kern w:val="0"/>
        <w:position w:val="0"/>
        <w:highlight w:val="none"/>
        <w:vertAlign w:val="baseline"/>
      </w:rPr>
    </w:lvl>
    <w:lvl w:ilvl="1" w:tplc="17AC9656">
      <w:start w:val="1"/>
      <w:numFmt w:val="lowerLetter"/>
      <w:lvlText w:val="%2."/>
      <w:lvlJc w:val="left"/>
      <w:pPr>
        <w:ind w:left="1440" w:hanging="358"/>
      </w:pPr>
      <w:rPr>
        <w:rFonts w:hAnsi="Arial Unicode MS"/>
        <w:caps w:val="0"/>
        <w:smallCaps w:val="0"/>
        <w:strike w:val="0"/>
        <w:dstrike w:val="0"/>
        <w:outline w:val="0"/>
        <w:emboss w:val="0"/>
        <w:imprint w:val="0"/>
        <w:spacing w:val="0"/>
        <w:w w:val="100"/>
        <w:kern w:val="0"/>
        <w:position w:val="0"/>
        <w:highlight w:val="none"/>
        <w:vertAlign w:val="baseline"/>
      </w:rPr>
    </w:lvl>
    <w:lvl w:ilvl="2" w:tplc="070E0C78">
      <w:start w:val="1"/>
      <w:numFmt w:val="lowerLetter"/>
      <w:lvlText w:val="%3."/>
      <w:lvlJc w:val="left"/>
      <w:pPr>
        <w:ind w:left="2522" w:hanging="358"/>
      </w:pPr>
      <w:rPr>
        <w:rFonts w:hAnsi="Arial Unicode MS"/>
        <w:caps w:val="0"/>
        <w:smallCaps w:val="0"/>
        <w:strike w:val="0"/>
        <w:dstrike w:val="0"/>
        <w:outline w:val="0"/>
        <w:emboss w:val="0"/>
        <w:imprint w:val="0"/>
        <w:spacing w:val="0"/>
        <w:w w:val="100"/>
        <w:kern w:val="0"/>
        <w:position w:val="0"/>
        <w:highlight w:val="none"/>
        <w:vertAlign w:val="baseline"/>
      </w:rPr>
    </w:lvl>
    <w:lvl w:ilvl="3" w:tplc="CEE0F4FA">
      <w:start w:val="1"/>
      <w:numFmt w:val="lowerLetter"/>
      <w:lvlText w:val="%4."/>
      <w:lvlJc w:val="left"/>
      <w:pPr>
        <w:ind w:left="3604" w:hanging="358"/>
      </w:pPr>
      <w:rPr>
        <w:rFonts w:hAnsi="Arial Unicode MS"/>
        <w:caps w:val="0"/>
        <w:smallCaps w:val="0"/>
        <w:strike w:val="0"/>
        <w:dstrike w:val="0"/>
        <w:outline w:val="0"/>
        <w:emboss w:val="0"/>
        <w:imprint w:val="0"/>
        <w:spacing w:val="0"/>
        <w:w w:val="100"/>
        <w:kern w:val="0"/>
        <w:position w:val="0"/>
        <w:highlight w:val="none"/>
        <w:vertAlign w:val="baseline"/>
      </w:rPr>
    </w:lvl>
    <w:lvl w:ilvl="4" w:tplc="DA46623A">
      <w:start w:val="1"/>
      <w:numFmt w:val="lowerLetter"/>
      <w:lvlText w:val="%5."/>
      <w:lvlJc w:val="left"/>
      <w:pPr>
        <w:ind w:left="4686" w:hanging="358"/>
      </w:pPr>
      <w:rPr>
        <w:rFonts w:hAnsi="Arial Unicode MS"/>
        <w:caps w:val="0"/>
        <w:smallCaps w:val="0"/>
        <w:strike w:val="0"/>
        <w:dstrike w:val="0"/>
        <w:outline w:val="0"/>
        <w:emboss w:val="0"/>
        <w:imprint w:val="0"/>
        <w:spacing w:val="0"/>
        <w:w w:val="100"/>
        <w:kern w:val="0"/>
        <w:position w:val="0"/>
        <w:highlight w:val="none"/>
        <w:vertAlign w:val="baseline"/>
      </w:rPr>
    </w:lvl>
    <w:lvl w:ilvl="5" w:tplc="CABE7872">
      <w:start w:val="1"/>
      <w:numFmt w:val="lowerLetter"/>
      <w:lvlText w:val="%6."/>
      <w:lvlJc w:val="left"/>
      <w:pPr>
        <w:ind w:left="5768" w:hanging="358"/>
      </w:pPr>
      <w:rPr>
        <w:rFonts w:hAnsi="Arial Unicode MS"/>
        <w:caps w:val="0"/>
        <w:smallCaps w:val="0"/>
        <w:strike w:val="0"/>
        <w:dstrike w:val="0"/>
        <w:outline w:val="0"/>
        <w:emboss w:val="0"/>
        <w:imprint w:val="0"/>
        <w:spacing w:val="0"/>
        <w:w w:val="100"/>
        <w:kern w:val="0"/>
        <w:position w:val="0"/>
        <w:highlight w:val="none"/>
        <w:vertAlign w:val="baseline"/>
      </w:rPr>
    </w:lvl>
    <w:lvl w:ilvl="6" w:tplc="37308E12">
      <w:start w:val="1"/>
      <w:numFmt w:val="lowerLetter"/>
      <w:lvlText w:val="%7."/>
      <w:lvlJc w:val="left"/>
      <w:pPr>
        <w:ind w:left="6850" w:hanging="358"/>
      </w:pPr>
      <w:rPr>
        <w:rFonts w:hAnsi="Arial Unicode MS"/>
        <w:caps w:val="0"/>
        <w:smallCaps w:val="0"/>
        <w:strike w:val="0"/>
        <w:dstrike w:val="0"/>
        <w:outline w:val="0"/>
        <w:emboss w:val="0"/>
        <w:imprint w:val="0"/>
        <w:spacing w:val="0"/>
        <w:w w:val="100"/>
        <w:kern w:val="0"/>
        <w:position w:val="0"/>
        <w:highlight w:val="none"/>
        <w:vertAlign w:val="baseline"/>
      </w:rPr>
    </w:lvl>
    <w:lvl w:ilvl="7" w:tplc="EFB0EB5C">
      <w:start w:val="1"/>
      <w:numFmt w:val="lowerLetter"/>
      <w:lvlText w:val="%8."/>
      <w:lvlJc w:val="left"/>
      <w:pPr>
        <w:ind w:left="7932"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D3D06A40">
      <w:start w:val="1"/>
      <w:numFmt w:val="lowerLetter"/>
      <w:lvlText w:val="%9."/>
      <w:lvlJc w:val="left"/>
      <w:pPr>
        <w:ind w:left="9014" w:hanging="3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nsid w:val="37AE4449"/>
    <w:multiLevelType w:val="hybridMultilevel"/>
    <w:tmpl w:val="DCE6FEC4"/>
    <w:styleLink w:val="Estiloimportado100"/>
    <w:lvl w:ilvl="0" w:tplc="51B63EF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18FCBFFC">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9A6C928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B24FB30">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067660D2">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E4E48B2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A5ECFF2">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09708AD8">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28DCEE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nsid w:val="3A17349B"/>
    <w:multiLevelType w:val="hybridMultilevel"/>
    <w:tmpl w:val="BED464C6"/>
    <w:styleLink w:val="Estiloimportado9"/>
    <w:lvl w:ilvl="0" w:tplc="93FA537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260AA0FE">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CABC1AE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EA62C2A">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D278C686">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93CEBDA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A2CB31E">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023056A6">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809A378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nsid w:val="3CB06B42"/>
    <w:multiLevelType w:val="hybridMultilevel"/>
    <w:tmpl w:val="300A5D58"/>
    <w:numStyleLink w:val="Estiloimportado14"/>
  </w:abstractNum>
  <w:abstractNum w:abstractNumId="26">
    <w:nsid w:val="3CC76984"/>
    <w:multiLevelType w:val="hybridMultilevel"/>
    <w:tmpl w:val="1ABE6B62"/>
    <w:numStyleLink w:val="Estiloimportado2"/>
  </w:abstractNum>
  <w:abstractNum w:abstractNumId="27">
    <w:nsid w:val="3FAA20C5"/>
    <w:multiLevelType w:val="hybridMultilevel"/>
    <w:tmpl w:val="937ECCCA"/>
    <w:numStyleLink w:val="Estiloimportado3"/>
  </w:abstractNum>
  <w:abstractNum w:abstractNumId="28">
    <w:nsid w:val="3FD62344"/>
    <w:multiLevelType w:val="hybridMultilevel"/>
    <w:tmpl w:val="51FCCAD0"/>
    <w:styleLink w:val="Estiloimportado19"/>
    <w:lvl w:ilvl="0" w:tplc="47562A86">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s>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D8444272">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s>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6678A1B2">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BEEF944">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s>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371447DE">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s>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94DA0838">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66AC12">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s>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A426CA08">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s>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46DCB8AE">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nsid w:val="480B220E"/>
    <w:multiLevelType w:val="hybridMultilevel"/>
    <w:tmpl w:val="111A4F3C"/>
    <w:numStyleLink w:val="Estiloimportado21"/>
  </w:abstractNum>
  <w:abstractNum w:abstractNumId="30">
    <w:nsid w:val="4B721337"/>
    <w:multiLevelType w:val="hybridMultilevel"/>
    <w:tmpl w:val="F79A76B6"/>
    <w:numStyleLink w:val="Estiloimportado6"/>
  </w:abstractNum>
  <w:abstractNum w:abstractNumId="31">
    <w:nsid w:val="4C2728F3"/>
    <w:multiLevelType w:val="hybridMultilevel"/>
    <w:tmpl w:val="B9884862"/>
    <w:numStyleLink w:val="Estiloimportado11"/>
  </w:abstractNum>
  <w:abstractNum w:abstractNumId="32">
    <w:nsid w:val="4D190938"/>
    <w:multiLevelType w:val="hybridMultilevel"/>
    <w:tmpl w:val="51FCCAD0"/>
    <w:numStyleLink w:val="Estiloimportado19"/>
  </w:abstractNum>
  <w:abstractNum w:abstractNumId="33">
    <w:nsid w:val="4F1800DD"/>
    <w:multiLevelType w:val="hybridMultilevel"/>
    <w:tmpl w:val="DCE6FEC4"/>
    <w:numStyleLink w:val="Estiloimportado100"/>
  </w:abstractNum>
  <w:abstractNum w:abstractNumId="34">
    <w:nsid w:val="52D16DD8"/>
    <w:multiLevelType w:val="hybridMultilevel"/>
    <w:tmpl w:val="BED464C6"/>
    <w:numStyleLink w:val="Estiloimportado9"/>
  </w:abstractNum>
  <w:abstractNum w:abstractNumId="35">
    <w:nsid w:val="53A10A8A"/>
    <w:multiLevelType w:val="hybridMultilevel"/>
    <w:tmpl w:val="786AFBBE"/>
    <w:numStyleLink w:val="Estiloimportado18"/>
  </w:abstractNum>
  <w:abstractNum w:abstractNumId="36">
    <w:nsid w:val="5BA10815"/>
    <w:multiLevelType w:val="hybridMultilevel"/>
    <w:tmpl w:val="AE8E0C56"/>
    <w:numStyleLink w:val="Estiloimportado10"/>
  </w:abstractNum>
  <w:abstractNum w:abstractNumId="37">
    <w:nsid w:val="61250991"/>
    <w:multiLevelType w:val="hybridMultilevel"/>
    <w:tmpl w:val="77E2A478"/>
    <w:numStyleLink w:val="Estiloimportado16"/>
  </w:abstractNum>
  <w:abstractNum w:abstractNumId="38">
    <w:nsid w:val="64240254"/>
    <w:multiLevelType w:val="hybridMultilevel"/>
    <w:tmpl w:val="111A4F3C"/>
    <w:styleLink w:val="Estiloimportado21"/>
    <w:lvl w:ilvl="0" w:tplc="265AB65C">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s>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74F2E3CE">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s>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0FBABEE8">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316ED96">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s>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2E246832">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s>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C21ACFD0">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B4C846A">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s>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49024AEE">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s>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13C4C620">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nsid w:val="6FAD0031"/>
    <w:multiLevelType w:val="hybridMultilevel"/>
    <w:tmpl w:val="1ABE6B62"/>
    <w:styleLink w:val="Estiloimportado2"/>
    <w:lvl w:ilvl="0" w:tplc="F7587318">
      <w:start w:val="1"/>
      <w:numFmt w:val="lowerLetter"/>
      <w:lvlText w:val="%1."/>
      <w:lvlJc w:val="left"/>
      <w:pPr>
        <w:ind w:left="1776"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01046450">
      <w:start w:val="1"/>
      <w:numFmt w:val="lowerLetter"/>
      <w:lvlText w:val="%2."/>
      <w:lvlJc w:val="left"/>
      <w:pPr>
        <w:ind w:left="2496"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E5462CD0">
      <w:start w:val="1"/>
      <w:numFmt w:val="lowerRoman"/>
      <w:lvlText w:val="%3."/>
      <w:lvlJc w:val="left"/>
      <w:pPr>
        <w:ind w:left="3216" w:hanging="30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92C2C19C">
      <w:start w:val="1"/>
      <w:numFmt w:val="decimal"/>
      <w:lvlText w:val="%4."/>
      <w:lvlJc w:val="left"/>
      <w:pPr>
        <w:ind w:left="3936"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26EA65D4">
      <w:start w:val="1"/>
      <w:numFmt w:val="lowerLetter"/>
      <w:lvlText w:val="%5."/>
      <w:lvlJc w:val="left"/>
      <w:pPr>
        <w:ind w:left="4656"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FED0129A">
      <w:start w:val="1"/>
      <w:numFmt w:val="lowerRoman"/>
      <w:lvlText w:val="%6."/>
      <w:lvlJc w:val="left"/>
      <w:pPr>
        <w:ind w:left="5376" w:hanging="30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EAD0B45A">
      <w:start w:val="1"/>
      <w:numFmt w:val="decimal"/>
      <w:lvlText w:val="%7."/>
      <w:lvlJc w:val="left"/>
      <w:pPr>
        <w:ind w:left="6096"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50227AC2">
      <w:start w:val="1"/>
      <w:numFmt w:val="lowerLetter"/>
      <w:lvlText w:val="%8."/>
      <w:lvlJc w:val="left"/>
      <w:pPr>
        <w:ind w:left="6816"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DF58D538">
      <w:start w:val="1"/>
      <w:numFmt w:val="lowerRoman"/>
      <w:lvlText w:val="%9."/>
      <w:lvlJc w:val="left"/>
      <w:pPr>
        <w:ind w:left="7536" w:hanging="302"/>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40">
    <w:nsid w:val="709427E5"/>
    <w:multiLevelType w:val="hybridMultilevel"/>
    <w:tmpl w:val="F262502C"/>
    <w:numStyleLink w:val="Estiloimportado17"/>
  </w:abstractNum>
  <w:abstractNum w:abstractNumId="41">
    <w:nsid w:val="74CB6B65"/>
    <w:multiLevelType w:val="hybridMultilevel"/>
    <w:tmpl w:val="C504C8D8"/>
    <w:styleLink w:val="Estiloimportado13"/>
    <w:lvl w:ilvl="0" w:tplc="AEEE4E7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C9B84CEA">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1C4628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F04D0D6">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2070B942">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D10444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3686D4E">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B6FC53A0">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BBDEAD7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nsid w:val="777B04C4"/>
    <w:multiLevelType w:val="hybridMultilevel"/>
    <w:tmpl w:val="E626DFD8"/>
    <w:styleLink w:val="Estiloimportado12"/>
    <w:lvl w:ilvl="0" w:tplc="FF3E8FC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C7413F2">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6F801D1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4A65CD0">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1A384374">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436CD8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20478A4">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C12E755C">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D00A8D4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nsid w:val="78860C52"/>
    <w:multiLevelType w:val="hybridMultilevel"/>
    <w:tmpl w:val="D18EBC58"/>
    <w:styleLink w:val="Estiloimportado8"/>
    <w:lvl w:ilvl="0" w:tplc="34784B8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544EBD2">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988CC80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E2A7E58">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838E4666">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3DA0B2F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7F67C2E">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87DEBA20">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D85E1A4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nsid w:val="7AE74D0F"/>
    <w:multiLevelType w:val="hybridMultilevel"/>
    <w:tmpl w:val="F50EDF78"/>
    <w:styleLink w:val="Estiloimportado23"/>
    <w:lvl w:ilvl="0" w:tplc="7F24FC48">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s>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F301298">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s>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D5B6437A">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2D4CC62">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s>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6FE64BCE">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s>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B478F314">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500CBC0">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s>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0EC27010">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s>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9AEA6D84">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nsid w:val="7DE17DEE"/>
    <w:multiLevelType w:val="hybridMultilevel"/>
    <w:tmpl w:val="C6AA024C"/>
    <w:styleLink w:val="Estiloimportado5"/>
    <w:lvl w:ilvl="0" w:tplc="9C3426A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6340F218">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1C2B1C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0ADA8D7C">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1A2A18A">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9C8401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30C7EB0">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AF70D7E6">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39A85A6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22"/>
  </w:num>
  <w:num w:numId="2">
    <w:abstractNumId w:val="8"/>
  </w:num>
  <w:num w:numId="3">
    <w:abstractNumId w:val="39"/>
  </w:num>
  <w:num w:numId="4">
    <w:abstractNumId w:val="26"/>
  </w:num>
  <w:num w:numId="5">
    <w:abstractNumId w:val="12"/>
  </w:num>
  <w:num w:numId="6">
    <w:abstractNumId w:val="27"/>
  </w:num>
  <w:num w:numId="7">
    <w:abstractNumId w:val="14"/>
  </w:num>
  <w:num w:numId="8">
    <w:abstractNumId w:val="13"/>
  </w:num>
  <w:num w:numId="9">
    <w:abstractNumId w:val="45"/>
  </w:num>
  <w:num w:numId="10">
    <w:abstractNumId w:val="1"/>
  </w:num>
  <w:num w:numId="11">
    <w:abstractNumId w:val="5"/>
  </w:num>
  <w:num w:numId="12">
    <w:abstractNumId w:val="30"/>
  </w:num>
  <w:num w:numId="13">
    <w:abstractNumId w:val="11"/>
  </w:num>
  <w:num w:numId="14">
    <w:abstractNumId w:val="0"/>
  </w:num>
  <w:num w:numId="15">
    <w:abstractNumId w:val="43"/>
  </w:num>
  <w:num w:numId="16">
    <w:abstractNumId w:val="3"/>
  </w:num>
  <w:num w:numId="17">
    <w:abstractNumId w:val="24"/>
  </w:num>
  <w:num w:numId="18">
    <w:abstractNumId w:val="34"/>
  </w:num>
  <w:num w:numId="19">
    <w:abstractNumId w:val="23"/>
  </w:num>
  <w:num w:numId="20">
    <w:abstractNumId w:val="33"/>
  </w:num>
  <w:num w:numId="21">
    <w:abstractNumId w:val="10"/>
  </w:num>
  <w:num w:numId="22">
    <w:abstractNumId w:val="31"/>
  </w:num>
  <w:num w:numId="23">
    <w:abstractNumId w:val="42"/>
  </w:num>
  <w:num w:numId="24">
    <w:abstractNumId w:val="2"/>
  </w:num>
  <w:num w:numId="25">
    <w:abstractNumId w:val="41"/>
  </w:num>
  <w:num w:numId="26">
    <w:abstractNumId w:val="20"/>
  </w:num>
  <w:num w:numId="27">
    <w:abstractNumId w:val="17"/>
  </w:num>
  <w:num w:numId="28">
    <w:abstractNumId w:val="25"/>
  </w:num>
  <w:num w:numId="29">
    <w:abstractNumId w:val="4"/>
  </w:num>
  <w:num w:numId="30">
    <w:abstractNumId w:val="36"/>
  </w:num>
  <w:num w:numId="31">
    <w:abstractNumId w:val="16"/>
  </w:num>
  <w:num w:numId="32">
    <w:abstractNumId w:val="37"/>
  </w:num>
  <w:num w:numId="33">
    <w:abstractNumId w:val="9"/>
  </w:num>
  <w:num w:numId="34">
    <w:abstractNumId w:val="40"/>
  </w:num>
  <w:num w:numId="35">
    <w:abstractNumId w:val="6"/>
  </w:num>
  <w:num w:numId="36">
    <w:abstractNumId w:val="35"/>
  </w:num>
  <w:num w:numId="37">
    <w:abstractNumId w:val="28"/>
  </w:num>
  <w:num w:numId="38">
    <w:abstractNumId w:val="32"/>
  </w:num>
  <w:num w:numId="39">
    <w:abstractNumId w:val="18"/>
  </w:num>
  <w:num w:numId="40">
    <w:abstractNumId w:val="19"/>
  </w:num>
  <w:num w:numId="41">
    <w:abstractNumId w:val="38"/>
  </w:num>
  <w:num w:numId="42">
    <w:abstractNumId w:val="29"/>
  </w:num>
  <w:num w:numId="43">
    <w:abstractNumId w:val="7"/>
  </w:num>
  <w:num w:numId="44">
    <w:abstractNumId w:val="15"/>
  </w:num>
  <w:num w:numId="45">
    <w:abstractNumId w:val="44"/>
  </w:num>
  <w:num w:numId="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6BA"/>
    <w:rsid w:val="00472BB1"/>
    <w:rsid w:val="004F4EBD"/>
    <w:rsid w:val="00A42874"/>
    <w:rsid w:val="00C966BA"/>
    <w:rsid w:val="00F77B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A53517-F098-4F34-B75E-A3421E58F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Ttulo2">
    <w:name w:val="heading 2"/>
    <w:next w:val="Cuerpo"/>
    <w:uiPriority w:val="9"/>
    <w:unhideWhenUsed/>
    <w:qFormat/>
    <w:pPr>
      <w:spacing w:line="216" w:lineRule="auto"/>
      <w:outlineLvl w:val="1"/>
    </w:pPr>
    <w:rPr>
      <w:rFonts w:ascii="Calibri" w:hAnsi="Calibri" w:cs="Arial Unicode MS"/>
      <w:color w:val="808080"/>
      <w:sz w:val="72"/>
      <w:szCs w:val="72"/>
      <w:u w:color="808080"/>
      <w14:textOutline w14:w="0" w14:cap="flat" w14:cmpd="sng" w14:algn="ctr">
        <w14:noFill/>
        <w14:prstDash w14:val="solid"/>
        <w14:bevel/>
      </w14:textOutline>
    </w:rPr>
  </w:style>
  <w:style w:type="paragraph" w:styleId="Ttulo3">
    <w:name w:val="heading 3"/>
    <w:next w:val="Cuerpo"/>
    <w:uiPriority w:val="9"/>
    <w:unhideWhenUsed/>
    <w:qFormat/>
    <w:pPr>
      <w:spacing w:line="239" w:lineRule="auto"/>
      <w:jc w:val="both"/>
      <w:outlineLvl w:val="2"/>
    </w:pPr>
    <w:rPr>
      <w:rFonts w:ascii="Calibri" w:hAnsi="Calibri" w:cs="Arial Unicode MS"/>
      <w:color w:val="0071B3"/>
      <w:sz w:val="60"/>
      <w:szCs w:val="60"/>
      <w:u w:color="0071B3"/>
      <w:lang w:val="de-DE"/>
      <w14:textOutline w14:w="0" w14:cap="flat" w14:cmpd="sng" w14:algn="ctr">
        <w14:noFill/>
        <w14:prstDash w14:val="solid"/>
        <w14:bevel/>
      </w14:textOutli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uerpo">
    <w:name w:val="Cuerpo"/>
    <w:pPr>
      <w:jc w:val="both"/>
    </w:pPr>
    <w:rPr>
      <w:rFonts w:ascii="Arial" w:hAnsi="Arial" w:cs="Arial Unicode MS"/>
      <w:color w:val="000000"/>
      <w:sz w:val="22"/>
      <w:szCs w:val="22"/>
      <w:u w:color="000000"/>
      <w14:textOutline w14:w="0" w14:cap="flat" w14:cmpd="sng" w14:algn="ctr">
        <w14:noFill/>
        <w14:prstDash w14:val="solid"/>
        <w14:bevel/>
      </w14:textOutline>
    </w:rPr>
  </w:style>
  <w:style w:type="character" w:customStyle="1" w:styleId="Ninguno">
    <w:name w:val="Ninguno"/>
  </w:style>
  <w:style w:type="paragraph" w:styleId="Puesto">
    <w:name w:val="Title"/>
    <w:next w:val="Cuerpo"/>
    <w:uiPriority w:val="10"/>
    <w:qFormat/>
    <w:pPr>
      <w:tabs>
        <w:tab w:val="right" w:pos="9180"/>
      </w:tabs>
    </w:pPr>
    <w:rPr>
      <w:rFonts w:ascii="Calibri" w:hAnsi="Calibri" w:cs="Arial Unicode MS"/>
      <w:color w:val="000000"/>
      <w:sz w:val="104"/>
      <w:szCs w:val="104"/>
      <w:u w:color="000000"/>
      <w14:textOutline w14:w="0" w14:cap="flat" w14:cmpd="sng" w14:algn="ctr">
        <w14:noFill/>
        <w14:prstDash w14:val="solid"/>
        <w14:bevel/>
      </w14:textOutline>
    </w:rPr>
  </w:style>
  <w:style w:type="paragraph" w:customStyle="1" w:styleId="heading4A">
    <w:name w:val="heading 4 A"/>
    <w:next w:val="Cuerpo"/>
    <w:pPr>
      <w:jc w:val="both"/>
    </w:pPr>
    <w:rPr>
      <w:rFonts w:ascii="Calibri" w:hAnsi="Calibri" w:cs="Arial Unicode MS"/>
      <w:b/>
      <w:bCs/>
      <w:color w:val="0071B3"/>
      <w:sz w:val="32"/>
      <w:szCs w:val="32"/>
      <w:u w:color="0071B3"/>
      <w:lang w:val="en-US"/>
    </w:rPr>
  </w:style>
  <w:style w:type="numbering" w:customStyle="1" w:styleId="Estiloimportado1">
    <w:name w:val="Estilo importado 1"/>
    <w:pPr>
      <w:numPr>
        <w:numId w:val="1"/>
      </w:numPr>
    </w:pPr>
  </w:style>
  <w:style w:type="numbering" w:customStyle="1" w:styleId="Estiloimportado2">
    <w:name w:val="Estilo importado 2"/>
    <w:pPr>
      <w:numPr>
        <w:numId w:val="3"/>
      </w:numPr>
    </w:pPr>
  </w:style>
  <w:style w:type="paragraph" w:customStyle="1" w:styleId="heading5A">
    <w:name w:val="heading 5 A"/>
    <w:next w:val="Cuerpo"/>
    <w:rPr>
      <w:rFonts w:ascii="Calibri" w:hAnsi="Calibri" w:cs="Arial Unicode MS"/>
      <w:b/>
      <w:bCs/>
      <w:color w:val="595959"/>
      <w:sz w:val="24"/>
      <w:szCs w:val="24"/>
      <w:u w:color="595959"/>
      <w:lang w:val="en-US"/>
    </w:rPr>
  </w:style>
  <w:style w:type="numbering" w:customStyle="1" w:styleId="Estiloimportado3">
    <w:name w:val="Estilo importado 3"/>
    <w:pPr>
      <w:numPr>
        <w:numId w:val="5"/>
      </w:numPr>
    </w:pPr>
  </w:style>
  <w:style w:type="numbering" w:customStyle="1" w:styleId="Estiloimportado4">
    <w:name w:val="Estilo importado 4"/>
    <w:pPr>
      <w:numPr>
        <w:numId w:val="7"/>
      </w:numPr>
    </w:pPr>
  </w:style>
  <w:style w:type="numbering" w:customStyle="1" w:styleId="Estiloimportado5">
    <w:name w:val="Estilo importado 5"/>
    <w:pPr>
      <w:numPr>
        <w:numId w:val="9"/>
      </w:numPr>
    </w:pPr>
  </w:style>
  <w:style w:type="numbering" w:customStyle="1" w:styleId="Estiloimportado6">
    <w:name w:val="Estilo importado 6"/>
    <w:pPr>
      <w:numPr>
        <w:numId w:val="11"/>
      </w:numPr>
    </w:pPr>
  </w:style>
  <w:style w:type="numbering" w:customStyle="1" w:styleId="Estiloimportado7">
    <w:name w:val="Estilo importado 7"/>
    <w:pPr>
      <w:numPr>
        <w:numId w:val="13"/>
      </w:numPr>
    </w:pPr>
  </w:style>
  <w:style w:type="numbering" w:customStyle="1" w:styleId="Estiloimportado8">
    <w:name w:val="Estilo importado 8"/>
    <w:pPr>
      <w:numPr>
        <w:numId w:val="15"/>
      </w:numPr>
    </w:pPr>
  </w:style>
  <w:style w:type="numbering" w:customStyle="1" w:styleId="Estiloimportado9">
    <w:name w:val="Estilo importado 9"/>
    <w:pPr>
      <w:numPr>
        <w:numId w:val="17"/>
      </w:numPr>
    </w:pPr>
  </w:style>
  <w:style w:type="numbering" w:customStyle="1" w:styleId="Estiloimportado100">
    <w:name w:val="Estilo importado 10"/>
    <w:pPr>
      <w:numPr>
        <w:numId w:val="19"/>
      </w:numPr>
    </w:pPr>
  </w:style>
  <w:style w:type="numbering" w:customStyle="1" w:styleId="Estiloimportado11">
    <w:name w:val="Estilo importado 11"/>
    <w:pPr>
      <w:numPr>
        <w:numId w:val="21"/>
      </w:numPr>
    </w:pPr>
  </w:style>
  <w:style w:type="numbering" w:customStyle="1" w:styleId="Estiloimportado12">
    <w:name w:val="Estilo importado 12"/>
    <w:pPr>
      <w:numPr>
        <w:numId w:val="23"/>
      </w:numPr>
    </w:pPr>
  </w:style>
  <w:style w:type="numbering" w:customStyle="1" w:styleId="Estiloimportado13">
    <w:name w:val="Estilo importado 13"/>
    <w:pPr>
      <w:numPr>
        <w:numId w:val="25"/>
      </w:numPr>
    </w:pPr>
  </w:style>
  <w:style w:type="numbering" w:customStyle="1" w:styleId="Estiloimportado14">
    <w:name w:val="Estilo importado 14"/>
    <w:pPr>
      <w:numPr>
        <w:numId w:val="27"/>
      </w:numPr>
    </w:pPr>
  </w:style>
  <w:style w:type="numbering" w:customStyle="1" w:styleId="Estiloimportado10">
    <w:name w:val="Estilo importado 1.0"/>
    <w:pPr>
      <w:numPr>
        <w:numId w:val="29"/>
      </w:numPr>
    </w:pPr>
  </w:style>
  <w:style w:type="numbering" w:customStyle="1" w:styleId="Estiloimportado16">
    <w:name w:val="Estilo importado 16"/>
    <w:pPr>
      <w:numPr>
        <w:numId w:val="31"/>
      </w:numPr>
    </w:pPr>
  </w:style>
  <w:style w:type="numbering" w:customStyle="1" w:styleId="Estiloimportado17">
    <w:name w:val="Estilo importado 17"/>
    <w:pPr>
      <w:numPr>
        <w:numId w:val="33"/>
      </w:numPr>
    </w:pPr>
  </w:style>
  <w:style w:type="numbering" w:customStyle="1" w:styleId="Estiloimportado18">
    <w:name w:val="Estilo importado 18"/>
    <w:pPr>
      <w:numPr>
        <w:numId w:val="35"/>
      </w:numPr>
    </w:pPr>
  </w:style>
  <w:style w:type="numbering" w:customStyle="1" w:styleId="Estiloimportado19">
    <w:name w:val="Estilo importado 19"/>
    <w:pPr>
      <w:numPr>
        <w:numId w:val="37"/>
      </w:numPr>
    </w:pPr>
  </w:style>
  <w:style w:type="numbering" w:customStyle="1" w:styleId="Estiloimportado20">
    <w:name w:val="Estilo importado 20"/>
    <w:pPr>
      <w:numPr>
        <w:numId w:val="39"/>
      </w:numPr>
    </w:pPr>
  </w:style>
  <w:style w:type="numbering" w:customStyle="1" w:styleId="Estiloimportado21">
    <w:name w:val="Estilo importado 21"/>
    <w:pPr>
      <w:numPr>
        <w:numId w:val="41"/>
      </w:numPr>
    </w:pPr>
  </w:style>
  <w:style w:type="numbering" w:customStyle="1" w:styleId="Estiloimportado22">
    <w:name w:val="Estilo importado 22"/>
    <w:pPr>
      <w:numPr>
        <w:numId w:val="43"/>
      </w:numPr>
    </w:pPr>
  </w:style>
  <w:style w:type="numbering" w:customStyle="1" w:styleId="Estiloimportado23">
    <w:name w:val="Estilo importado 23"/>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3460</Words>
  <Characters>18756</Characters>
  <Application>Microsoft Office Word</Application>
  <DocSecurity>0</DocSecurity>
  <Lines>568</Lines>
  <Paragraphs>241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2023-12-14T13:21:00Z</dcterms:created>
  <dcterms:modified xsi:type="dcterms:W3CDTF">2023-12-14T13:21:00Z</dcterms:modified>
</cp:coreProperties>
</file>