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3E6F" w14:textId="35D2B87E" w:rsidR="00FC16A5" w:rsidRDefault="00500AA6" w:rsidP="00FC16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ES" w:eastAsia="es-ES"/>
        </w:rPr>
        <w:drawing>
          <wp:inline distT="0" distB="0" distL="0" distR="0" wp14:anchorId="6FFC8C91" wp14:editId="657AA265">
            <wp:extent cx="2348812" cy="1566672"/>
            <wp:effectExtent l="0" t="0" r="0" b="0"/>
            <wp:docPr id="419914795" name="Imagen 1" descr="Un par de personas sentadas frente a una mesa con una computadora portátil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14795" name="Imagen 1" descr="Un par de personas sentadas frente a una mesa con una computadora portátil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64" cy="157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CCD">
        <w:rPr>
          <w:rFonts w:ascii="Century Gothic" w:hAnsi="Century Gothic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F3EB1" wp14:editId="25A30BFA">
                <wp:simplePos x="0" y="0"/>
                <wp:positionH relativeFrom="column">
                  <wp:posOffset>2336165</wp:posOffset>
                </wp:positionH>
                <wp:positionV relativeFrom="paragraph">
                  <wp:posOffset>6985</wp:posOffset>
                </wp:positionV>
                <wp:extent cx="4029075" cy="1435100"/>
                <wp:effectExtent l="2540" t="0" r="0" b="3175"/>
                <wp:wrapNone/>
                <wp:docPr id="14058183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F3EC6" w14:textId="46299EC0" w:rsidR="002725AB" w:rsidRDefault="00C61417" w:rsidP="002725AB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80000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800000"/>
                                <w:sz w:val="32"/>
                                <w:szCs w:val="32"/>
                                <w:lang w:val="es-ES"/>
                              </w:rPr>
                              <w:t>PSICOLOGÍA DEL MARKETING Y ANÁLISIS DEL CONSUMIDOR</w:t>
                            </w:r>
                          </w:p>
                          <w:p w14:paraId="028F3EC7" w14:textId="350FCB77" w:rsidR="002725AB" w:rsidRPr="008F79BD" w:rsidRDefault="00CF65CE" w:rsidP="002725AB">
                            <w:pPr>
                              <w:jc w:val="right"/>
                              <w:rPr>
                                <w:rFonts w:ascii="Century Gothic" w:hAnsi="Century Gothic" w:cs="Arial"/>
                                <w:bCs/>
                                <w:iCs/>
                                <w:color w:val="800000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iCs/>
                                <w:color w:val="800000"/>
                                <w:sz w:val="32"/>
                                <w:szCs w:val="32"/>
                                <w:lang w:val="es-ES"/>
                              </w:rPr>
                              <w:t>Diseña campañas y estrategias enfocadas al perfil de tus clientes</w:t>
                            </w:r>
                          </w:p>
                          <w:p w14:paraId="028F3EC8" w14:textId="77777777" w:rsidR="002725AB" w:rsidRPr="00B75F10" w:rsidRDefault="002725AB" w:rsidP="002725A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F3EB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3.95pt;margin-top:.55pt;width:317.25pt;height:1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" stroked="f">
                <v:textbox>
                  <w:txbxContent>
                    <w:p w14:paraId="028F3EC6" w14:textId="46299EC0" w:rsidR="002725AB" w:rsidRDefault="00C61417" w:rsidP="002725AB">
                      <w:pPr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80000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800000"/>
                          <w:sz w:val="32"/>
                          <w:szCs w:val="32"/>
                          <w:lang w:val="es-ES"/>
                        </w:rPr>
                        <w:t>PSICOLOGÍA DEL MARKETING Y ANÁLISIS DEL CONSUMIDOR</w:t>
                      </w:r>
                    </w:p>
                    <w:p w14:paraId="028F3EC7" w14:textId="350FCB77" w:rsidR="002725AB" w:rsidRPr="008F79BD" w:rsidRDefault="00CF65CE" w:rsidP="002725AB">
                      <w:pPr>
                        <w:jc w:val="right"/>
                        <w:rPr>
                          <w:rFonts w:ascii="Century Gothic" w:hAnsi="Century Gothic" w:cs="Arial"/>
                          <w:bCs/>
                          <w:iCs/>
                          <w:color w:val="800000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iCs/>
                          <w:color w:val="800000"/>
                          <w:sz w:val="32"/>
                          <w:szCs w:val="32"/>
                          <w:lang w:val="es-ES"/>
                        </w:rPr>
                        <w:t>Diseña campañas y estrategias enfocadas al perfil de tus clientes</w:t>
                      </w:r>
                    </w:p>
                    <w:p w14:paraId="028F3EC8" w14:textId="77777777" w:rsidR="002725AB" w:rsidRPr="00B75F10" w:rsidRDefault="002725AB" w:rsidP="002725A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8F3E75" w14:textId="77777777" w:rsidR="002725AB" w:rsidRPr="002725AB" w:rsidRDefault="002725AB" w:rsidP="00500AA6">
      <w:pPr>
        <w:rPr>
          <w:rFonts w:ascii="Century Gothic" w:hAnsi="Century Gothic"/>
          <w:b/>
          <w:color w:val="800000"/>
          <w:sz w:val="24"/>
          <w:szCs w:val="24"/>
        </w:rPr>
      </w:pPr>
    </w:p>
    <w:p w14:paraId="028F3E76" w14:textId="77777777" w:rsidR="002725AB" w:rsidRPr="002725AB" w:rsidRDefault="002725AB" w:rsidP="002725AB">
      <w:pPr>
        <w:ind w:left="-567"/>
        <w:jc w:val="center"/>
        <w:rPr>
          <w:rFonts w:ascii="Century Gothic" w:hAnsi="Century Gothic"/>
          <w:b/>
          <w:color w:val="800000"/>
          <w:sz w:val="24"/>
          <w:szCs w:val="24"/>
        </w:rPr>
      </w:pPr>
      <w:r w:rsidRPr="002725AB">
        <w:rPr>
          <w:rFonts w:ascii="Century Gothic" w:hAnsi="Century Gothic"/>
          <w:b/>
          <w:color w:val="800000"/>
          <w:sz w:val="24"/>
          <w:szCs w:val="24"/>
        </w:rPr>
        <w:t>OBJETIVO</w:t>
      </w:r>
    </w:p>
    <w:p w14:paraId="5B76037D" w14:textId="77777777" w:rsidR="002D268C" w:rsidRPr="00FD5D58" w:rsidRDefault="002D268C" w:rsidP="00CF65CE">
      <w:pPr>
        <w:jc w:val="both"/>
        <w:rPr>
          <w:rFonts w:ascii="Century Gothic" w:hAnsi="Century Gothic"/>
          <w:sz w:val="24"/>
          <w:szCs w:val="24"/>
        </w:rPr>
      </w:pPr>
      <w:r w:rsidRPr="00FD5D58">
        <w:rPr>
          <w:rFonts w:ascii="Century Gothic" w:hAnsi="Century Gothic"/>
          <w:sz w:val="24"/>
          <w:szCs w:val="24"/>
        </w:rPr>
        <w:t>Diferenciar los productos de consumo inmediato de los duraderos, y descubrir cómo es su percepción, su motivación y su comportamiento, para crear campañas y estrategias de marketing que lleguen a ellos de forma efectiva</w:t>
      </w:r>
    </w:p>
    <w:p w14:paraId="028F3E79" w14:textId="77777777" w:rsidR="002725AB" w:rsidRPr="002D268C" w:rsidRDefault="002725AB" w:rsidP="002725AB">
      <w:pPr>
        <w:jc w:val="both"/>
        <w:rPr>
          <w:rFonts w:ascii="Century Gothic" w:hAnsi="Century Gothic"/>
          <w:color w:val="595959" w:themeColor="text1" w:themeTint="A6"/>
          <w:sz w:val="24"/>
          <w:szCs w:val="24"/>
        </w:rPr>
      </w:pPr>
    </w:p>
    <w:tbl>
      <w:tblPr>
        <w:tblStyle w:val="Cuadrculamedia1-nfasis1"/>
        <w:tblW w:w="0" w:type="auto"/>
        <w:tblLook w:val="04E0" w:firstRow="1" w:lastRow="1" w:firstColumn="1" w:lastColumn="0" w:noHBand="0" w:noVBand="1"/>
      </w:tblPr>
      <w:tblGrid>
        <w:gridCol w:w="4428"/>
        <w:gridCol w:w="4390"/>
      </w:tblGrid>
      <w:tr w:rsidR="002725AB" w:rsidRPr="009B0122" w14:paraId="028F3E7C" w14:textId="77777777" w:rsidTr="00BE3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28F3E7A" w14:textId="77777777" w:rsidR="002725AB" w:rsidRPr="00DA20AE" w:rsidRDefault="002725AB" w:rsidP="00BE3A7C">
            <w:pPr>
              <w:ind w:left="0"/>
              <w:jc w:val="both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DA20AE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DIRIGIDO A:</w:t>
            </w:r>
          </w:p>
        </w:tc>
        <w:tc>
          <w:tcPr>
            <w:tcW w:w="4748" w:type="dxa"/>
          </w:tcPr>
          <w:p w14:paraId="028F3E7B" w14:textId="4FBF41FF" w:rsidR="002725AB" w:rsidRPr="00DA20AE" w:rsidRDefault="007A0CFC" w:rsidP="00BE3A7C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 xml:space="preserve">Directores, </w:t>
            </w:r>
            <w:r w:rsidR="008C3051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 xml:space="preserve">Gerentes, administradores, dueños de negocios, áreas comerciales y de </w:t>
            </w:r>
            <w:r w:rsidR="00F47B0F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marketing</w:t>
            </w:r>
            <w:r w:rsidR="008C3051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, community man</w:t>
            </w:r>
            <w:r w:rsidR="003F2F87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age</w:t>
            </w:r>
            <w:r w:rsidR="008C3051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r o</w:t>
            </w:r>
            <w:r w:rsidR="003F2F87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 xml:space="preserve"> personal</w:t>
            </w:r>
            <w:r w:rsidR="008C3051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  <w:r w:rsidR="00F47B0F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 xml:space="preserve">responsable de crear campañas y estrategias de mercadotecnia o </w:t>
            </w:r>
            <w:r w:rsidR="008C3051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 xml:space="preserve">en preparación para este nivel </w:t>
            </w:r>
          </w:p>
        </w:tc>
      </w:tr>
      <w:tr w:rsidR="002725AB" w:rsidRPr="009B0122" w14:paraId="028F3E7F" w14:textId="77777777" w:rsidTr="00BE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28F3E7D" w14:textId="77777777" w:rsidR="002725AB" w:rsidRPr="009B0122" w:rsidRDefault="002725AB" w:rsidP="00BE3A7C">
            <w:pPr>
              <w:ind w:left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DURACIÓN:</w:t>
            </w:r>
          </w:p>
        </w:tc>
        <w:tc>
          <w:tcPr>
            <w:tcW w:w="4748" w:type="dxa"/>
          </w:tcPr>
          <w:p w14:paraId="028F3E7E" w14:textId="77777777" w:rsidR="002725AB" w:rsidRPr="009B0122" w:rsidRDefault="002725AB" w:rsidP="00BE3A7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t xml:space="preserve">08hrs. </w:t>
            </w:r>
          </w:p>
        </w:tc>
      </w:tr>
      <w:tr w:rsidR="002725AB" w:rsidRPr="009B0122" w14:paraId="028F3E82" w14:textId="77777777" w:rsidTr="00BE3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28F3E80" w14:textId="77777777" w:rsidR="002725AB" w:rsidRPr="009B0122" w:rsidRDefault="002725AB" w:rsidP="00BE3A7C">
            <w:pPr>
              <w:ind w:left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ÁREA CATÁLOGO:</w:t>
            </w:r>
          </w:p>
        </w:tc>
        <w:tc>
          <w:tcPr>
            <w:tcW w:w="4748" w:type="dxa"/>
          </w:tcPr>
          <w:p w14:paraId="028F3E81" w14:textId="17720CDE" w:rsidR="002725AB" w:rsidRPr="009B0122" w:rsidRDefault="002725AB" w:rsidP="00BE3A7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t xml:space="preserve">Ventas, </w:t>
            </w:r>
            <w:r w:rsidR="00FF04F8"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t xml:space="preserve">Marketing, </w:t>
            </w:r>
            <w: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t xml:space="preserve">servicio y cobranza </w:t>
            </w:r>
          </w:p>
        </w:tc>
      </w:tr>
      <w:tr w:rsidR="002725AB" w:rsidRPr="009B0122" w14:paraId="028F3E85" w14:textId="77777777" w:rsidTr="00BE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28F3E83" w14:textId="77777777" w:rsidR="002725AB" w:rsidRPr="009B0122" w:rsidRDefault="002725AB" w:rsidP="00BE3A7C">
            <w:pPr>
              <w:ind w:left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COMPETENCIAS A DESARROLLAR:</w:t>
            </w:r>
          </w:p>
        </w:tc>
        <w:tc>
          <w:tcPr>
            <w:tcW w:w="4748" w:type="dxa"/>
          </w:tcPr>
          <w:p w14:paraId="028F3E84" w14:textId="77777777" w:rsidR="002725AB" w:rsidRPr="009B0122" w:rsidRDefault="002725AB" w:rsidP="00BE3A7C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t xml:space="preserve">Atención al cliente, espíritu comercial, escucha, sensibilidad organizacional y comunicación escrita. </w:t>
            </w:r>
          </w:p>
        </w:tc>
      </w:tr>
      <w:tr w:rsidR="002725AB" w:rsidRPr="009B0122" w14:paraId="028F3E88" w14:textId="77777777" w:rsidTr="00BE3A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028F3E86" w14:textId="77777777" w:rsidR="002725AB" w:rsidRPr="009B0122" w:rsidRDefault="002725AB" w:rsidP="00BE3A7C">
            <w:pPr>
              <w:ind w:left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RECONOCIMIENTO:</w:t>
            </w:r>
          </w:p>
        </w:tc>
        <w:tc>
          <w:tcPr>
            <w:tcW w:w="4748" w:type="dxa"/>
          </w:tcPr>
          <w:p w14:paraId="028F3E87" w14:textId="77777777" w:rsidR="002725AB" w:rsidRPr="009B0122" w:rsidRDefault="002725AB" w:rsidP="00BE3A7C">
            <w:pPr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Certificado con registro ante STPS (WCC1008026U2-0013)</w:t>
            </w:r>
          </w:p>
        </w:tc>
      </w:tr>
    </w:tbl>
    <w:p w14:paraId="028F3E89" w14:textId="77777777" w:rsidR="002725AB" w:rsidRDefault="002725AB" w:rsidP="002725AB">
      <w:pPr>
        <w:ind w:left="-567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38FCE0F6" w14:textId="77777777" w:rsidR="00D1056F" w:rsidRDefault="00D1056F" w:rsidP="002725AB">
      <w:pPr>
        <w:ind w:left="-567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2F55C764" w14:textId="77777777" w:rsidR="00A6679B" w:rsidRDefault="00A6679B" w:rsidP="002725AB">
      <w:pPr>
        <w:ind w:left="-567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0B66953F" w14:textId="77777777" w:rsidR="00A6679B" w:rsidRDefault="00A6679B" w:rsidP="002725AB">
      <w:pPr>
        <w:ind w:left="-567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6C7C6675" w14:textId="77777777" w:rsidR="00D1056F" w:rsidRDefault="00D1056F" w:rsidP="002725AB">
      <w:pPr>
        <w:ind w:left="-567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028F3E8A" w14:textId="77777777" w:rsidR="002725AB" w:rsidRPr="002725AB" w:rsidRDefault="002725AB" w:rsidP="002725AB">
      <w:pPr>
        <w:ind w:left="-567"/>
        <w:jc w:val="center"/>
        <w:rPr>
          <w:rFonts w:ascii="Century Gothic" w:hAnsi="Century Gothic"/>
          <w:b/>
          <w:color w:val="800000"/>
          <w:sz w:val="24"/>
          <w:szCs w:val="24"/>
        </w:rPr>
      </w:pPr>
      <w:r w:rsidRPr="002725AB">
        <w:rPr>
          <w:rFonts w:ascii="Century Gothic" w:hAnsi="Century Gothic"/>
          <w:b/>
          <w:color w:val="800000"/>
          <w:sz w:val="24"/>
          <w:szCs w:val="24"/>
        </w:rPr>
        <w:t>TEMARIO</w:t>
      </w:r>
    </w:p>
    <w:p w14:paraId="65C52C6C" w14:textId="77777777" w:rsidR="00224D96" w:rsidRPr="00FD5D58" w:rsidRDefault="00224D96" w:rsidP="00FD5D58">
      <w:pPr>
        <w:pStyle w:val="Prrafodelista"/>
        <w:numPr>
          <w:ilvl w:val="0"/>
          <w:numId w:val="16"/>
        </w:numPr>
        <w:spacing w:after="160" w:line="259" w:lineRule="auto"/>
        <w:ind w:left="709" w:hanging="349"/>
        <w:jc w:val="both"/>
        <w:rPr>
          <w:rFonts w:ascii="Century Gothic" w:hAnsi="Century Gothic"/>
          <w:b/>
          <w:bCs/>
          <w:sz w:val="24"/>
          <w:szCs w:val="24"/>
        </w:rPr>
      </w:pPr>
      <w:r w:rsidRPr="00FD5D58">
        <w:rPr>
          <w:rFonts w:ascii="Century Gothic" w:hAnsi="Century Gothic"/>
          <w:b/>
          <w:bCs/>
          <w:sz w:val="24"/>
          <w:szCs w:val="24"/>
        </w:rPr>
        <w:t>Introducción</w:t>
      </w:r>
    </w:p>
    <w:p w14:paraId="58462118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¿Qué es el marketing emocional?</w:t>
      </w:r>
    </w:p>
    <w:p w14:paraId="15708B36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Papel de la psicología en el marketing</w:t>
      </w:r>
    </w:p>
    <w:p w14:paraId="199942E7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Importancia de la piscología en el marketing</w:t>
      </w:r>
    </w:p>
    <w:p w14:paraId="27A858CF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Fundamentos de la piscología aplicada al marketing</w:t>
      </w:r>
    </w:p>
    <w:p w14:paraId="0063BC38" w14:textId="77777777" w:rsidR="00224D96" w:rsidRPr="00FD5D58" w:rsidRDefault="00224D96" w:rsidP="00FD5D58">
      <w:pPr>
        <w:pStyle w:val="Prrafodelista"/>
        <w:ind w:left="1144"/>
        <w:jc w:val="both"/>
        <w:rPr>
          <w:rFonts w:ascii="Century Gothic" w:hAnsi="Century Gothic"/>
          <w:sz w:val="24"/>
          <w:szCs w:val="24"/>
          <w:lang w:val="es-MX"/>
        </w:rPr>
      </w:pPr>
    </w:p>
    <w:p w14:paraId="0D385A9B" w14:textId="77777777" w:rsidR="00224D96" w:rsidRPr="00FD5D58" w:rsidRDefault="00224D96" w:rsidP="00FD5D58">
      <w:pPr>
        <w:pStyle w:val="Prrafodelista"/>
        <w:numPr>
          <w:ilvl w:val="0"/>
          <w:numId w:val="16"/>
        </w:numPr>
        <w:spacing w:after="160" w:line="259" w:lineRule="auto"/>
        <w:ind w:left="709" w:hanging="349"/>
        <w:jc w:val="both"/>
        <w:rPr>
          <w:rFonts w:ascii="Century Gothic" w:hAnsi="Century Gothic"/>
          <w:b/>
          <w:bCs/>
          <w:sz w:val="24"/>
          <w:szCs w:val="24"/>
          <w:lang w:val="es-MX"/>
        </w:rPr>
      </w:pPr>
      <w:r w:rsidRPr="00FD5D58">
        <w:rPr>
          <w:rFonts w:ascii="Century Gothic" w:hAnsi="Century Gothic"/>
          <w:b/>
          <w:bCs/>
          <w:sz w:val="24"/>
          <w:szCs w:val="24"/>
          <w:lang w:val="es-MX"/>
        </w:rPr>
        <w:t>Uso de técnicas y acciones de la psicología del marketing</w:t>
      </w:r>
    </w:p>
    <w:p w14:paraId="45F8B0DF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</w:rPr>
      </w:pPr>
      <w:r w:rsidRPr="00FD5D58">
        <w:rPr>
          <w:rFonts w:ascii="Century Gothic" w:hAnsi="Century Gothic"/>
          <w:sz w:val="24"/>
          <w:szCs w:val="24"/>
        </w:rPr>
        <w:t>Consumo por impulso</w:t>
      </w:r>
    </w:p>
    <w:p w14:paraId="70A62494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</w:rPr>
      </w:pPr>
      <w:r w:rsidRPr="00FD5D58">
        <w:rPr>
          <w:rFonts w:ascii="Century Gothic" w:hAnsi="Century Gothic"/>
          <w:sz w:val="24"/>
          <w:szCs w:val="24"/>
        </w:rPr>
        <w:t>La marca</w:t>
      </w:r>
    </w:p>
    <w:p w14:paraId="30D640EC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</w:rPr>
      </w:pPr>
      <w:r w:rsidRPr="00FD5D58">
        <w:rPr>
          <w:rFonts w:ascii="Century Gothic" w:hAnsi="Century Gothic"/>
          <w:sz w:val="24"/>
          <w:szCs w:val="24"/>
        </w:rPr>
        <w:t>Valor emocional</w:t>
      </w:r>
    </w:p>
    <w:p w14:paraId="26855AA7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</w:rPr>
      </w:pPr>
      <w:r w:rsidRPr="00FD5D58">
        <w:rPr>
          <w:rFonts w:ascii="Century Gothic" w:hAnsi="Century Gothic"/>
          <w:sz w:val="24"/>
          <w:szCs w:val="24"/>
        </w:rPr>
        <w:t>Seguridad emocional</w:t>
      </w:r>
    </w:p>
    <w:p w14:paraId="64F385FE" w14:textId="77777777" w:rsidR="00224D96" w:rsidRPr="00FD5D58" w:rsidRDefault="00224D96" w:rsidP="00FD5D58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</w:p>
    <w:p w14:paraId="6D684C7E" w14:textId="77777777" w:rsidR="00224D96" w:rsidRPr="00FD5D58" w:rsidRDefault="00224D96" w:rsidP="00FD5D58">
      <w:pPr>
        <w:pStyle w:val="Prrafodelista"/>
        <w:numPr>
          <w:ilvl w:val="0"/>
          <w:numId w:val="16"/>
        </w:numPr>
        <w:spacing w:after="160" w:line="259" w:lineRule="auto"/>
        <w:ind w:left="709" w:hanging="349"/>
        <w:jc w:val="both"/>
        <w:rPr>
          <w:rFonts w:ascii="Century Gothic" w:hAnsi="Century Gothic"/>
          <w:b/>
          <w:bCs/>
          <w:sz w:val="24"/>
          <w:szCs w:val="24"/>
          <w:lang w:val="es-MX"/>
        </w:rPr>
      </w:pPr>
      <w:r w:rsidRPr="00FD5D58">
        <w:rPr>
          <w:rFonts w:ascii="Century Gothic" w:hAnsi="Century Gothic"/>
          <w:b/>
          <w:bCs/>
          <w:sz w:val="24"/>
          <w:szCs w:val="24"/>
          <w:lang w:val="es-MX"/>
        </w:rPr>
        <w:t>Neurociencias aplicadas al marketing o neuro marketing</w:t>
      </w:r>
    </w:p>
    <w:p w14:paraId="554B7B34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Técnicas de neuroimagen: EEG, fRMI, MEGy PET.</w:t>
      </w:r>
    </w:p>
    <w:p w14:paraId="4BC2566D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</w:rPr>
      </w:pPr>
      <w:r w:rsidRPr="00FD5D58">
        <w:rPr>
          <w:rFonts w:ascii="Century Gothic" w:hAnsi="Century Gothic"/>
          <w:sz w:val="24"/>
          <w:szCs w:val="24"/>
        </w:rPr>
        <w:t>Principios de neurociencias</w:t>
      </w:r>
    </w:p>
    <w:p w14:paraId="797A79F2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Técnicas de medición de la respuesta electrofisiológica de la piel</w:t>
      </w:r>
    </w:p>
    <w:p w14:paraId="6AA53DC2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Técnicas electrofisiológicas para la evaluación de mensajes publicitarios</w:t>
      </w:r>
    </w:p>
    <w:p w14:paraId="603F3DA0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</w:rPr>
      </w:pPr>
      <w:r w:rsidRPr="00FD5D58">
        <w:rPr>
          <w:rFonts w:ascii="Century Gothic" w:hAnsi="Century Gothic"/>
          <w:sz w:val="24"/>
          <w:szCs w:val="24"/>
        </w:rPr>
        <w:t>Áreas de investigación en neuroeconomía</w:t>
      </w:r>
    </w:p>
    <w:p w14:paraId="752C1084" w14:textId="77777777" w:rsidR="00224D96" w:rsidRPr="00FD5D58" w:rsidRDefault="00224D96" w:rsidP="00FD5D58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</w:p>
    <w:p w14:paraId="36829FA6" w14:textId="77777777" w:rsidR="00224D96" w:rsidRPr="00FD5D58" w:rsidRDefault="00224D96" w:rsidP="00FD5D58">
      <w:pPr>
        <w:pStyle w:val="Prrafodelista"/>
        <w:numPr>
          <w:ilvl w:val="0"/>
          <w:numId w:val="16"/>
        </w:numPr>
        <w:spacing w:after="160" w:line="259" w:lineRule="auto"/>
        <w:ind w:left="709" w:hanging="349"/>
        <w:jc w:val="both"/>
        <w:rPr>
          <w:rFonts w:ascii="Century Gothic" w:hAnsi="Century Gothic"/>
          <w:b/>
          <w:bCs/>
          <w:sz w:val="24"/>
          <w:szCs w:val="24"/>
        </w:rPr>
      </w:pPr>
      <w:r w:rsidRPr="00FD5D58">
        <w:rPr>
          <w:rFonts w:ascii="Century Gothic" w:hAnsi="Century Gothic"/>
          <w:b/>
          <w:bCs/>
          <w:sz w:val="24"/>
          <w:szCs w:val="24"/>
        </w:rPr>
        <w:t>Psicología del Consumidor</w:t>
      </w:r>
    </w:p>
    <w:p w14:paraId="4C337B58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</w:rPr>
      </w:pPr>
      <w:r w:rsidRPr="00FD5D58">
        <w:rPr>
          <w:rFonts w:ascii="Century Gothic" w:hAnsi="Century Gothic"/>
          <w:sz w:val="24"/>
          <w:szCs w:val="24"/>
        </w:rPr>
        <w:t>Factores psicológicos, personales y sociales</w:t>
      </w:r>
    </w:p>
    <w:p w14:paraId="6E0FC937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Miedo, ego, pasión, pertenencia, nostalgia, felicidad, ternura</w:t>
      </w:r>
    </w:p>
    <w:p w14:paraId="6EA7328C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Modelos empleados en la piscología del consumidor</w:t>
      </w:r>
    </w:p>
    <w:p w14:paraId="1F4B1089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10 tipos de consumidores y como atraerlos</w:t>
      </w:r>
    </w:p>
    <w:p w14:paraId="1DC60BFF" w14:textId="77777777" w:rsidR="00224D96" w:rsidRPr="00FD5D58" w:rsidRDefault="00224D96" w:rsidP="00FD5D58">
      <w:pPr>
        <w:pStyle w:val="Prrafodelista"/>
        <w:ind w:left="709"/>
        <w:jc w:val="both"/>
        <w:rPr>
          <w:rFonts w:ascii="Century Gothic" w:hAnsi="Century Gothic"/>
          <w:sz w:val="24"/>
          <w:szCs w:val="24"/>
          <w:lang w:val="es-MX"/>
        </w:rPr>
      </w:pPr>
    </w:p>
    <w:p w14:paraId="51C70044" w14:textId="77777777" w:rsidR="00224D96" w:rsidRPr="00FD5D58" w:rsidRDefault="00224D96" w:rsidP="00FD5D58">
      <w:pPr>
        <w:pStyle w:val="Prrafodelista"/>
        <w:numPr>
          <w:ilvl w:val="0"/>
          <w:numId w:val="16"/>
        </w:numPr>
        <w:spacing w:after="160" w:line="259" w:lineRule="auto"/>
        <w:ind w:left="709" w:hanging="349"/>
        <w:jc w:val="both"/>
        <w:rPr>
          <w:rFonts w:ascii="Century Gothic" w:hAnsi="Century Gothic"/>
          <w:b/>
          <w:bCs/>
          <w:sz w:val="24"/>
          <w:szCs w:val="24"/>
          <w:lang w:val="es-MX"/>
        </w:rPr>
      </w:pPr>
      <w:r w:rsidRPr="00FD5D58">
        <w:rPr>
          <w:rFonts w:ascii="Century Gothic" w:hAnsi="Century Gothic"/>
          <w:b/>
          <w:bCs/>
          <w:sz w:val="24"/>
          <w:szCs w:val="24"/>
          <w:lang w:val="es-MX"/>
        </w:rPr>
        <w:t>El proceso de decisión de compra</w:t>
      </w:r>
    </w:p>
    <w:p w14:paraId="5A62073E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Redes sociales y redes neurales, semejanzas y diferencias.</w:t>
      </w:r>
    </w:p>
    <w:p w14:paraId="7DBCCDDB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Bases neurales de las preferencias digitales.</w:t>
      </w:r>
    </w:p>
    <w:p w14:paraId="4F323FD2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Mercadeo sensorial, imitación y otras estrategias de neuromarketing.</w:t>
      </w:r>
    </w:p>
    <w:p w14:paraId="55C73F78" w14:textId="77777777" w:rsidR="00224D96" w:rsidRPr="00FD5D58" w:rsidRDefault="00224D96" w:rsidP="00FD5D58">
      <w:pPr>
        <w:pStyle w:val="Prrafodelista"/>
        <w:numPr>
          <w:ilvl w:val="1"/>
          <w:numId w:val="16"/>
        </w:numPr>
        <w:spacing w:after="160" w:line="259" w:lineRule="auto"/>
        <w:ind w:left="1144" w:hanging="435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Estrategias subcorticales de venta: ejercicios prácticos.</w:t>
      </w:r>
    </w:p>
    <w:p w14:paraId="028F3EA6" w14:textId="77777777" w:rsidR="002725AB" w:rsidRDefault="002725AB" w:rsidP="00FD5D58">
      <w:pPr>
        <w:jc w:val="both"/>
        <w:rPr>
          <w:rStyle w:val="Textoennegrita"/>
          <w:rFonts w:ascii="Century Gothic" w:hAnsi="Century Gothic" w:cs="Arial"/>
          <w:color w:val="800000"/>
          <w:sz w:val="24"/>
          <w:szCs w:val="24"/>
        </w:rPr>
      </w:pPr>
    </w:p>
    <w:p w14:paraId="0818271C" w14:textId="77777777" w:rsidR="00FD5D58" w:rsidRDefault="00FD5D58" w:rsidP="00FD5D58">
      <w:pPr>
        <w:jc w:val="both"/>
        <w:rPr>
          <w:rStyle w:val="Textoennegrita"/>
          <w:rFonts w:ascii="Century Gothic" w:hAnsi="Century Gothic" w:cs="Arial"/>
          <w:color w:val="800000"/>
          <w:sz w:val="24"/>
          <w:szCs w:val="24"/>
        </w:rPr>
      </w:pPr>
    </w:p>
    <w:p w14:paraId="3AC944D3" w14:textId="77777777" w:rsidR="00FD5D58" w:rsidRPr="00FD5D58" w:rsidRDefault="00FD5D58" w:rsidP="00FD5D58">
      <w:pPr>
        <w:jc w:val="both"/>
        <w:rPr>
          <w:rStyle w:val="Textoennegrita"/>
          <w:rFonts w:ascii="Century Gothic" w:hAnsi="Century Gothic" w:cs="Arial"/>
          <w:color w:val="800000"/>
          <w:sz w:val="24"/>
          <w:szCs w:val="24"/>
        </w:rPr>
      </w:pPr>
    </w:p>
    <w:p w14:paraId="028F3EAB" w14:textId="77777777" w:rsidR="002725AB" w:rsidRPr="00FD5D58" w:rsidRDefault="002725AB" w:rsidP="00FD5D58">
      <w:pPr>
        <w:jc w:val="both"/>
        <w:rPr>
          <w:rStyle w:val="Textoennegrita"/>
          <w:rFonts w:ascii="Century Gothic" w:hAnsi="Century Gothic" w:cs="Arial"/>
          <w:color w:val="800000"/>
          <w:sz w:val="24"/>
          <w:szCs w:val="24"/>
        </w:rPr>
      </w:pPr>
      <w:r w:rsidRPr="00FD5D58">
        <w:rPr>
          <w:rStyle w:val="Textoennegrita"/>
          <w:rFonts w:ascii="Century Gothic" w:hAnsi="Century Gothic" w:cs="Arial"/>
          <w:color w:val="800000"/>
          <w:sz w:val="24"/>
          <w:szCs w:val="24"/>
        </w:rPr>
        <w:t>BENEFICIOS:</w:t>
      </w:r>
    </w:p>
    <w:p w14:paraId="21E6837D" w14:textId="77777777" w:rsidR="00F21DCE" w:rsidRPr="00FD5D58" w:rsidRDefault="00F21DCE" w:rsidP="00FD5D58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El participante identificará cómo la neurociencia potencia las principales estrategias de marketing con relación al crecimiento, desarrollo y competitividad de los productos.</w:t>
      </w:r>
    </w:p>
    <w:p w14:paraId="234F1925" w14:textId="77777777" w:rsidR="00F21DCE" w:rsidRPr="00FD5D58" w:rsidRDefault="00F21DCE" w:rsidP="00FD5D58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Conocer las metodologías y técnicas más utilizadas por el neuromarketing para el proceso de diseño de estrategias de marketing y comercialización de productos y servicios.</w:t>
      </w:r>
    </w:p>
    <w:p w14:paraId="2C8465E7" w14:textId="77777777" w:rsidR="00F21DCE" w:rsidRPr="00FD5D58" w:rsidRDefault="00F21DCE" w:rsidP="00FD5D58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 w:rsidRPr="00FD5D58">
        <w:rPr>
          <w:rFonts w:ascii="Century Gothic" w:hAnsi="Century Gothic"/>
          <w:sz w:val="24"/>
          <w:szCs w:val="24"/>
          <w:lang w:val="es-MX"/>
        </w:rPr>
        <w:t>Comprender la importancia del desarrollo del cerebro y la neurociencia en la gestión del cliente para lograr relaciones de largo plazo.</w:t>
      </w:r>
    </w:p>
    <w:p w14:paraId="028F3EAF" w14:textId="4D5638F9" w:rsidR="002725AB" w:rsidRDefault="002725AB" w:rsidP="002725AB">
      <w:pPr>
        <w:rPr>
          <w:rFonts w:ascii="Century Gothic" w:hAnsi="Century Gothic"/>
          <w:sz w:val="24"/>
          <w:szCs w:val="24"/>
        </w:rPr>
      </w:pPr>
    </w:p>
    <w:sectPr w:rsidR="002725AB" w:rsidSect="00FC16A5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2FA2" w14:textId="77777777" w:rsidR="00141B2C" w:rsidRDefault="00141B2C" w:rsidP="00667CB8">
      <w:pPr>
        <w:spacing w:after="0" w:line="240" w:lineRule="auto"/>
      </w:pPr>
      <w:r>
        <w:separator/>
      </w:r>
    </w:p>
  </w:endnote>
  <w:endnote w:type="continuationSeparator" w:id="0">
    <w:p w14:paraId="2ADFE849" w14:textId="77777777" w:rsidR="00141B2C" w:rsidRDefault="00141B2C" w:rsidP="0066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3EBD" w14:textId="77777777" w:rsidR="00667CB8" w:rsidRPr="00667CB8" w:rsidRDefault="00667CB8" w:rsidP="00667CB8">
    <w:pPr>
      <w:pStyle w:val="Piedepgina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3EBE" w14:textId="77777777" w:rsidR="00667CB8" w:rsidRPr="002C4CEA" w:rsidRDefault="00E371C7" w:rsidP="00667CB8">
    <w:pPr>
      <w:pStyle w:val="Piedepgina"/>
      <w:jc w:val="center"/>
      <w:rPr>
        <w:rFonts w:ascii="Century Gothic" w:hAnsi="Century Gothic"/>
        <w:b/>
        <w:color w:val="404040" w:themeColor="text1" w:themeTint="BF"/>
        <w:sz w:val="24"/>
      </w:rPr>
    </w:pPr>
    <w:hyperlink r:id="rId1" w:history="1">
      <w:r w:rsidR="00667CB8" w:rsidRPr="002C4CEA">
        <w:rPr>
          <w:rStyle w:val="Hipervnculo"/>
          <w:rFonts w:ascii="Century Gothic" w:hAnsi="Century Gothic"/>
          <w:b/>
          <w:color w:val="404040" w:themeColor="text1" w:themeTint="BF"/>
          <w:sz w:val="24"/>
          <w:u w:val="none"/>
        </w:rPr>
        <w:t>www.consultek.com.mx</w:t>
      </w:r>
    </w:hyperlink>
    <w:r w:rsidR="00667CB8" w:rsidRPr="002C4CEA">
      <w:rPr>
        <w:rFonts w:ascii="Century Gothic" w:hAnsi="Century Gothic"/>
        <w:b/>
        <w:color w:val="404040" w:themeColor="text1" w:themeTint="BF"/>
        <w:sz w:val="24"/>
      </w:rPr>
      <w:t xml:space="preserve"> </w:t>
    </w:r>
  </w:p>
  <w:p w14:paraId="028F3EBF" w14:textId="77777777" w:rsidR="00667CB8" w:rsidRPr="002C4CEA" w:rsidRDefault="00667CB8" w:rsidP="00667CB8">
    <w:pPr>
      <w:pStyle w:val="Piedepgina"/>
      <w:jc w:val="center"/>
      <w:rPr>
        <w:rFonts w:ascii="Century Gothic" w:hAnsi="Century Gothic"/>
        <w:color w:val="404040" w:themeColor="text1" w:themeTint="BF"/>
      </w:rPr>
    </w:pPr>
    <w:r w:rsidRPr="002C4CEA">
      <w:rPr>
        <w:rFonts w:ascii="Century Gothic" w:hAnsi="Century Gothic"/>
        <w:color w:val="404040" w:themeColor="text1" w:themeTint="BF"/>
      </w:rPr>
      <w:t xml:space="preserve">Lada sin costo: 01 800 552 9951 /  </w:t>
    </w:r>
    <w:hyperlink r:id="rId2" w:history="1">
      <w:r w:rsidRPr="002C4CEA">
        <w:rPr>
          <w:rStyle w:val="Hipervnculo"/>
          <w:rFonts w:ascii="Century Gothic" w:hAnsi="Century Gothic"/>
          <w:color w:val="404040" w:themeColor="text1" w:themeTint="BF"/>
          <w:u w:val="none"/>
        </w:rPr>
        <w:t>ventas@consultek.com.mx</w:t>
      </w:r>
    </w:hyperlink>
    <w:r w:rsidRPr="002C4CEA">
      <w:rPr>
        <w:rFonts w:ascii="Century Gothic" w:hAnsi="Century Gothic"/>
        <w:color w:val="404040" w:themeColor="text1" w:themeTint="BF"/>
      </w:rPr>
      <w:t xml:space="preserve"> </w:t>
    </w:r>
    <w:r w:rsidRPr="002C4CEA">
      <w:rPr>
        <w:rFonts w:ascii="Century Gothic" w:hAnsi="Century Gothic"/>
        <w:b/>
        <w:bCs/>
        <w:color w:val="404040" w:themeColor="text1" w:themeTint="BF"/>
        <w:spacing w:val="30"/>
        <w:sz w:val="15"/>
        <w:szCs w:val="15"/>
        <w:shd w:val="clear" w:color="auto" w:fill="F8F8F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E82B" w14:textId="77777777" w:rsidR="00141B2C" w:rsidRDefault="00141B2C" w:rsidP="00667CB8">
      <w:pPr>
        <w:spacing w:after="0" w:line="240" w:lineRule="auto"/>
      </w:pPr>
      <w:r>
        <w:separator/>
      </w:r>
    </w:p>
  </w:footnote>
  <w:footnote w:type="continuationSeparator" w:id="0">
    <w:p w14:paraId="4CA8A307" w14:textId="77777777" w:rsidR="00141B2C" w:rsidRDefault="00141B2C" w:rsidP="0066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3EBC" w14:textId="277876A0" w:rsidR="00FC16A5" w:rsidRPr="00FC16A5" w:rsidRDefault="00CE7B77" w:rsidP="00D66766">
    <w:pPr>
      <w:pStyle w:val="Encabezado"/>
      <w:ind w:left="-1701"/>
      <w:jc w:val="center"/>
      <w:rPr>
        <w:rFonts w:ascii="Century Gothic" w:hAnsi="Century Gothic"/>
        <w:color w:val="767171" w:themeColor="background2" w:themeShade="80"/>
        <w:sz w:val="24"/>
      </w:rPr>
    </w:pPr>
    <w:r>
      <w:rPr>
        <w:rFonts w:ascii="Century Gothic" w:hAnsi="Century Gothic"/>
        <w:noProof/>
        <w:color w:val="000000" w:themeColor="text1"/>
        <w:sz w:val="24"/>
        <w:lang w:val="es-ES" w:eastAsia="es-ES"/>
      </w:rPr>
      <w:drawing>
        <wp:anchor distT="0" distB="0" distL="114300" distR="114300" simplePos="0" relativeHeight="251655168" behindDoc="0" locked="0" layoutInCell="1" allowOverlap="1" wp14:anchorId="028F3EC0" wp14:editId="028F3EC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1539240" cy="1036320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ad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463" w:rsidRPr="00667CB8">
      <w:rPr>
        <w:rFonts w:ascii="Century Gothic" w:hAnsi="Century Gothic"/>
        <w:noProof/>
        <w:color w:val="000000" w:themeColor="text1"/>
        <w:sz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028F3EC2" wp14:editId="028F3EC3">
          <wp:simplePos x="0" y="0"/>
          <wp:positionH relativeFrom="column">
            <wp:posOffset>1101090</wp:posOffset>
          </wp:positionH>
          <wp:positionV relativeFrom="paragraph">
            <wp:posOffset>-40005</wp:posOffset>
          </wp:positionV>
          <wp:extent cx="3042920" cy="714375"/>
          <wp:effectExtent l="0" t="0" r="5080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GISTR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92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463">
      <w:rPr>
        <w:rFonts w:ascii="Century Gothic" w:hAnsi="Century Gothic"/>
        <w:noProof/>
        <w:color w:val="767171" w:themeColor="background2" w:themeShade="80"/>
        <w:sz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028F3EC4" wp14:editId="028F3EC5">
          <wp:simplePos x="0" y="0"/>
          <wp:positionH relativeFrom="column">
            <wp:posOffset>5158740</wp:posOffset>
          </wp:positionH>
          <wp:positionV relativeFrom="paragraph">
            <wp:posOffset>-449580</wp:posOffset>
          </wp:positionV>
          <wp:extent cx="1532890" cy="1033145"/>
          <wp:effectExtent l="0" t="0" r="0" b="0"/>
          <wp:wrapThrough wrapText="bothSides">
            <wp:wrapPolygon edited="0">
              <wp:start x="0" y="0"/>
              <wp:lineTo x="0" y="21109"/>
              <wp:lineTo x="21206" y="21109"/>
              <wp:lineTo x="21206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ado_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54B"/>
    <w:multiLevelType w:val="hybridMultilevel"/>
    <w:tmpl w:val="45FA139A"/>
    <w:lvl w:ilvl="0" w:tplc="548010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80000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36EB5"/>
    <w:multiLevelType w:val="hybridMultilevel"/>
    <w:tmpl w:val="B1D4C2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151E"/>
    <w:multiLevelType w:val="hybridMultilevel"/>
    <w:tmpl w:val="97AC2054"/>
    <w:lvl w:ilvl="0" w:tplc="D478B6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2FC"/>
    <w:multiLevelType w:val="hybridMultilevel"/>
    <w:tmpl w:val="24D689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413D"/>
    <w:multiLevelType w:val="hybridMultilevel"/>
    <w:tmpl w:val="18908F5C"/>
    <w:lvl w:ilvl="0" w:tplc="80B2A4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8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B48"/>
    <w:multiLevelType w:val="hybridMultilevel"/>
    <w:tmpl w:val="F0463D70"/>
    <w:lvl w:ilvl="0" w:tplc="8DF471D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60AD"/>
    <w:multiLevelType w:val="hybridMultilevel"/>
    <w:tmpl w:val="4D924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B1925"/>
    <w:multiLevelType w:val="hybridMultilevel"/>
    <w:tmpl w:val="C1AEC4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C753F"/>
    <w:multiLevelType w:val="hybridMultilevel"/>
    <w:tmpl w:val="828247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261A6"/>
    <w:multiLevelType w:val="hybridMultilevel"/>
    <w:tmpl w:val="B8ECB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15100"/>
    <w:multiLevelType w:val="hybridMultilevel"/>
    <w:tmpl w:val="D1A8CC5C"/>
    <w:lvl w:ilvl="0" w:tplc="80B2A4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8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22BD"/>
    <w:multiLevelType w:val="hybridMultilevel"/>
    <w:tmpl w:val="1AD6CC0A"/>
    <w:lvl w:ilvl="0" w:tplc="2952A238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3589C"/>
    <w:multiLevelType w:val="hybridMultilevel"/>
    <w:tmpl w:val="4C1C45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E2D0A"/>
    <w:multiLevelType w:val="hybridMultilevel"/>
    <w:tmpl w:val="1A7093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D4A29"/>
    <w:multiLevelType w:val="hybridMultilevel"/>
    <w:tmpl w:val="EBCA53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77A85"/>
    <w:multiLevelType w:val="hybridMultilevel"/>
    <w:tmpl w:val="2774E3AE"/>
    <w:lvl w:ilvl="0" w:tplc="80B2A4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8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86549">
    <w:abstractNumId w:val="1"/>
  </w:num>
  <w:num w:numId="2" w16cid:durableId="27535503">
    <w:abstractNumId w:val="6"/>
  </w:num>
  <w:num w:numId="3" w16cid:durableId="1925452645">
    <w:abstractNumId w:val="12"/>
  </w:num>
  <w:num w:numId="4" w16cid:durableId="135612000">
    <w:abstractNumId w:val="0"/>
  </w:num>
  <w:num w:numId="5" w16cid:durableId="1868593695">
    <w:abstractNumId w:val="13"/>
  </w:num>
  <w:num w:numId="6" w16cid:durableId="1375813725">
    <w:abstractNumId w:val="7"/>
  </w:num>
  <w:num w:numId="7" w16cid:durableId="141045252">
    <w:abstractNumId w:val="5"/>
  </w:num>
  <w:num w:numId="8" w16cid:durableId="1403681077">
    <w:abstractNumId w:val="9"/>
  </w:num>
  <w:num w:numId="9" w16cid:durableId="1224564330">
    <w:abstractNumId w:val="3"/>
  </w:num>
  <w:num w:numId="10" w16cid:durableId="1638611020">
    <w:abstractNumId w:val="10"/>
  </w:num>
  <w:num w:numId="11" w16cid:durableId="726336582">
    <w:abstractNumId w:val="4"/>
  </w:num>
  <w:num w:numId="12" w16cid:durableId="628753804">
    <w:abstractNumId w:val="15"/>
  </w:num>
  <w:num w:numId="13" w16cid:durableId="940382637">
    <w:abstractNumId w:val="8"/>
  </w:num>
  <w:num w:numId="14" w16cid:durableId="995837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5649953">
    <w:abstractNumId w:val="2"/>
  </w:num>
  <w:num w:numId="16" w16cid:durableId="1999377737">
    <w:abstractNumId w:val="11"/>
  </w:num>
  <w:num w:numId="17" w16cid:durableId="1259410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B8"/>
    <w:rsid w:val="000145BC"/>
    <w:rsid w:val="0010266C"/>
    <w:rsid w:val="00141B2C"/>
    <w:rsid w:val="001530D6"/>
    <w:rsid w:val="001D4B5B"/>
    <w:rsid w:val="001F3CB6"/>
    <w:rsid w:val="00224D96"/>
    <w:rsid w:val="00230B77"/>
    <w:rsid w:val="002464C3"/>
    <w:rsid w:val="002725AB"/>
    <w:rsid w:val="002C4CEA"/>
    <w:rsid w:val="002D268C"/>
    <w:rsid w:val="002D5A29"/>
    <w:rsid w:val="002D7128"/>
    <w:rsid w:val="00394F63"/>
    <w:rsid w:val="0039504F"/>
    <w:rsid w:val="003C555E"/>
    <w:rsid w:val="003C7CE1"/>
    <w:rsid w:val="003F2F87"/>
    <w:rsid w:val="004815A9"/>
    <w:rsid w:val="004A38B4"/>
    <w:rsid w:val="00500AA6"/>
    <w:rsid w:val="00575C0E"/>
    <w:rsid w:val="005C7BB9"/>
    <w:rsid w:val="005D1A4B"/>
    <w:rsid w:val="0060339A"/>
    <w:rsid w:val="00667CB8"/>
    <w:rsid w:val="006E0A2C"/>
    <w:rsid w:val="00702EBB"/>
    <w:rsid w:val="00737D57"/>
    <w:rsid w:val="007A0CFC"/>
    <w:rsid w:val="00811AD1"/>
    <w:rsid w:val="00835875"/>
    <w:rsid w:val="008A7C6E"/>
    <w:rsid w:val="008B7EA7"/>
    <w:rsid w:val="008C3051"/>
    <w:rsid w:val="00985988"/>
    <w:rsid w:val="009B4A63"/>
    <w:rsid w:val="009D6DBD"/>
    <w:rsid w:val="009E10F1"/>
    <w:rsid w:val="009E5A36"/>
    <w:rsid w:val="00A42566"/>
    <w:rsid w:val="00A6679B"/>
    <w:rsid w:val="00A966E9"/>
    <w:rsid w:val="00AE7F31"/>
    <w:rsid w:val="00B61C75"/>
    <w:rsid w:val="00B9502B"/>
    <w:rsid w:val="00BE3075"/>
    <w:rsid w:val="00C52DB8"/>
    <w:rsid w:val="00C61417"/>
    <w:rsid w:val="00C87CCD"/>
    <w:rsid w:val="00CB4599"/>
    <w:rsid w:val="00CE7B77"/>
    <w:rsid w:val="00CF65CE"/>
    <w:rsid w:val="00D1056F"/>
    <w:rsid w:val="00D2196D"/>
    <w:rsid w:val="00D66766"/>
    <w:rsid w:val="00DC2A07"/>
    <w:rsid w:val="00DE2EE5"/>
    <w:rsid w:val="00E371C7"/>
    <w:rsid w:val="00E805C3"/>
    <w:rsid w:val="00EC04C2"/>
    <w:rsid w:val="00ED1C38"/>
    <w:rsid w:val="00F21DCE"/>
    <w:rsid w:val="00F357EE"/>
    <w:rsid w:val="00F410BE"/>
    <w:rsid w:val="00F47B0F"/>
    <w:rsid w:val="00F53463"/>
    <w:rsid w:val="00FC16A5"/>
    <w:rsid w:val="00FD5D58"/>
    <w:rsid w:val="00FF04F8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F3E6F"/>
  <w15:docId w15:val="{46980084-E74D-44A9-B217-6F2CE97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CB8"/>
  </w:style>
  <w:style w:type="paragraph" w:styleId="Piedepgina">
    <w:name w:val="footer"/>
    <w:basedOn w:val="Normal"/>
    <w:link w:val="PiedepginaCar"/>
    <w:uiPriority w:val="99"/>
    <w:unhideWhenUsed/>
    <w:rsid w:val="00667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CB8"/>
  </w:style>
  <w:style w:type="character" w:styleId="Hipervnculo">
    <w:name w:val="Hyperlink"/>
    <w:basedOn w:val="Fuentedeprrafopredeter"/>
    <w:uiPriority w:val="99"/>
    <w:unhideWhenUsed/>
    <w:rsid w:val="00667CB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FF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7"/>
    <w:rsid w:val="002725AB"/>
    <w:pPr>
      <w:spacing w:after="0" w:line="240" w:lineRule="auto"/>
      <w:ind w:left="459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styleId="Textoennegrita">
    <w:name w:val="Strong"/>
    <w:basedOn w:val="Fuentedeprrafopredeter"/>
    <w:qFormat/>
    <w:rsid w:val="00272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ntas@consultek.com.mx" TargetMode="External"/><Relationship Id="rId1" Type="http://schemas.openxmlformats.org/officeDocument/2006/relationships/hyperlink" Target="http://www.consultek.co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Nancy Cantú</cp:lastModifiedBy>
  <cp:revision>2</cp:revision>
  <dcterms:created xsi:type="dcterms:W3CDTF">2023-06-16T17:46:00Z</dcterms:created>
  <dcterms:modified xsi:type="dcterms:W3CDTF">2023-06-16T17:46:00Z</dcterms:modified>
</cp:coreProperties>
</file>